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2" w:rsidRDefault="004C4AA2" w:rsidP="004C4A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AA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4AA2" w:rsidRPr="004C4AA2" w:rsidRDefault="004C4AA2" w:rsidP="004C4A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093074" w:rsidRPr="00797936" w:rsidRDefault="00093074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36" w:rsidRPr="00D50F36" w:rsidRDefault="007005FA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>Вопрос</w:t>
      </w:r>
      <w:r w:rsidR="00D50F36">
        <w:rPr>
          <w:rFonts w:ascii="Times New Roman" w:hAnsi="Times New Roman" w:cs="Times New Roman"/>
          <w:b/>
          <w:sz w:val="28"/>
          <w:szCs w:val="28"/>
        </w:rPr>
        <w:t>: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36" w:rsidRPr="00D50F36">
        <w:rPr>
          <w:rFonts w:ascii="Times New Roman" w:hAnsi="Times New Roman" w:cs="Times New Roman"/>
          <w:sz w:val="28"/>
          <w:szCs w:val="28"/>
        </w:rPr>
        <w:t>Моя мать обращалась в администрацию муниципального образования с заявлением о приватизации жилья. Указанный орган заявление удовлетворил. Мать оформить договор приватизации не смогла, поскольку умерла. Будет ли такое жилье входить в наследственную массу? Завещания нет.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FA">
        <w:rPr>
          <w:rFonts w:ascii="Times New Roman" w:hAnsi="Times New Roman" w:cs="Times New Roman"/>
          <w:sz w:val="28"/>
          <w:szCs w:val="28"/>
        </w:rPr>
        <w:t>Ответ</w:t>
      </w:r>
      <w:r w:rsidRPr="007005FA">
        <w:rPr>
          <w:rFonts w:ascii="Times New Roman" w:hAnsi="Times New Roman" w:cs="Times New Roman"/>
          <w:sz w:val="28"/>
          <w:szCs w:val="28"/>
        </w:rPr>
        <w:t>: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Согласно гражданскому законодательству в состав наследства входят принадлежавшие наследодателю на день открытия наследства (на день смерти наследодателя) вещи, иное имущество, в том числе имущественные права и обязанности.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50F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чтобы имущественные права могли быть включены в состав наследства, они должны возникнуть при жизни наследодателя. В том случае, когда права и обязанности возникают лишь в результате смерти наследодателя, переход прав по наследству невозможен. Наследник не может приобрести право, которое самому наследодателю не принадлежало.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Из рассматриваемой ситуации следует, что имущественные права возникли еще при жизни Вашей матери.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Включение жилья в наследственную массу по требованию наследника допускается в том случае, когда наследодатель, желавший приватизировать жилье, подал заявление о приватизации и все необходимые для этого документы, не отозвал его, но умер до оформления договора на передачу жилья в собственность (до государственной регистрации права собственности). Данное утверждение основано на позиции Верховного суда Российской Федерации («Обзор судебной практики Верховного Суда Российской Федерации № 1 (2017)» (утверждено Президиумом Верховного Суда Российской Федерации 16.02.2017)).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F36">
        <w:rPr>
          <w:rFonts w:ascii="Times New Roman" w:hAnsi="Times New Roman" w:cs="Times New Roman"/>
          <w:sz w:val="28"/>
          <w:szCs w:val="28"/>
        </w:rPr>
        <w:lastRenderedPageBreak/>
        <w:t>Учитывая изложенное, поскольку Ваша мать выразила волю на  приватизацию жилья в виде заявления, подала это заявление в уполномоченный орган, занимающийся приватизацией, с приложением необходимых документов, но не успела оформить договор о передаче жилья по причине смерти, Вы вправе требовать в судебном порядке включения такого жилья в наследственную массу и признания за собой права собственности на такое жилье в порядке наследования.</w:t>
      </w:r>
      <w:proofErr w:type="gramEnd"/>
    </w:p>
    <w:p w:rsidR="00D50F36" w:rsidRPr="00D50F36" w:rsidRDefault="007005FA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>Вопрос</w:t>
      </w:r>
      <w:r w:rsidR="00D50F36">
        <w:rPr>
          <w:rFonts w:ascii="Times New Roman" w:hAnsi="Times New Roman" w:cs="Times New Roman"/>
          <w:b/>
          <w:sz w:val="28"/>
          <w:szCs w:val="28"/>
        </w:rPr>
        <w:t>: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36" w:rsidRPr="00D50F36">
        <w:rPr>
          <w:rFonts w:ascii="Times New Roman" w:hAnsi="Times New Roman" w:cs="Times New Roman"/>
          <w:sz w:val="28"/>
          <w:szCs w:val="28"/>
        </w:rPr>
        <w:t>Мне 11 лет, я живу в детском доме, потому что моих родителей лишили родительских прав, но у меня есть бабушка. Почему я не могу жить с ней?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FA">
        <w:rPr>
          <w:rFonts w:ascii="Times New Roman" w:hAnsi="Times New Roman" w:cs="Times New Roman"/>
          <w:sz w:val="28"/>
          <w:szCs w:val="28"/>
        </w:rPr>
        <w:t>Ответ</w:t>
      </w:r>
      <w:r w:rsidRPr="007005FA">
        <w:rPr>
          <w:rFonts w:ascii="Times New Roman" w:hAnsi="Times New Roman" w:cs="Times New Roman"/>
          <w:sz w:val="28"/>
          <w:szCs w:val="28"/>
        </w:rPr>
        <w:t>: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Чтобы Вы проживали совместно с бабушкой, ей необходимо оформить  опеку над Вами.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Необходимо отметить, что бабушка в рассматриваемом случае имеет преимущественное право быть Вашим опекуном перед всеми другими лицами.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Поскольку решение о возможности быть опекуном принимает орган опеки и попечительства, для оформления опекунства Вашей бабушке необходимо обратиться с письменным заявлением и документом, удостоверяющим личность, в орган опеки и попечительства по месту жительства, приложив к указанному заявлению необходимые документы.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Органом опеки и попечительства проводится проверка по установлению возможности бабушки добросовестно и в полной мере </w:t>
      </w:r>
      <w:proofErr w:type="gramStart"/>
      <w:r w:rsidRPr="00D50F36">
        <w:rPr>
          <w:rFonts w:ascii="Times New Roman" w:hAnsi="Times New Roman" w:cs="Times New Roman"/>
          <w:sz w:val="28"/>
          <w:szCs w:val="28"/>
        </w:rPr>
        <w:t>осуществлять обязанности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опекуна (обследование жилищных условий бабушки, выяснение ее материального положения, личностных характеристик бабушки, сложившихся взаимоотношений с Вами и прочее).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Поскольку  Вам больше 10 лет, потребуется Ваше согласие о назначении бабушки Вашим опекуном.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Кроме того, для лиц, желающих взять под опеку ребенка, проводится медицинское освидетельствование в рамках программы государственных </w:t>
      </w:r>
      <w:r w:rsidRPr="00D50F36">
        <w:rPr>
          <w:rFonts w:ascii="Times New Roman" w:hAnsi="Times New Roman" w:cs="Times New Roman"/>
          <w:sz w:val="28"/>
          <w:szCs w:val="28"/>
        </w:rPr>
        <w:lastRenderedPageBreak/>
        <w:t>гарантий бесплатного оказания гражданам медицинской помощи (то есть бабушка должна будет пройти медицинское освидетельствование).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Необходимо отметить, что Семейным кодексом Российской Федерации установлены дополнительные требования в отношении личности опекуна.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Так, не назначаются опекунами лица, которые больны хроническим алкоголизмом или наркоманией, лица, отстраненные от выполнения обязанностей опекунов,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Таким образом, для положительного решения, принятого органом опеки и попечительства, Ваша бабушка не должна обладать вышеуказанными признаками.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на основании документов,  представленных Вашей бабушкой для установления опеки над Вами, на основании результатов проведенной проверки  примет решение о назначении ее опекуном. После того, как бабушка станет Вашим законным опекуном, Вы можете проживать с ней.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В случае если Вашей бабушке откажут в установлении опеки над Вами </w:t>
      </w:r>
      <w:proofErr w:type="gramStart"/>
      <w:r w:rsidRPr="00D50F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если она посчитает этот отказ незаконным, она вправе обратиться в суд с целью обжалования вышеуказанного отказа.</w:t>
      </w:r>
    </w:p>
    <w:p w:rsidR="00D50F36" w:rsidRPr="00D50F36" w:rsidRDefault="007005FA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="00D50F36" w:rsidRPr="00D50F36">
        <w:rPr>
          <w:rFonts w:ascii="Times New Roman" w:hAnsi="Times New Roman" w:cs="Times New Roman"/>
          <w:sz w:val="28"/>
          <w:szCs w:val="28"/>
        </w:rPr>
        <w:t>Мне 18 лет, я сирота. До 18 лет я жил в детском доме, жилья у меня нет. Я обратился в администрацию района с целью получения положенного мне от государства жилья, администрация отказала предоставлять мне жилье, потому что я не включен список детей-сирот, которые подлежат обеспечению жильем. Как включиться в этот список?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FA">
        <w:rPr>
          <w:rFonts w:ascii="Times New Roman" w:hAnsi="Times New Roman" w:cs="Times New Roman"/>
          <w:sz w:val="28"/>
          <w:szCs w:val="28"/>
        </w:rPr>
        <w:t>Ответ:</w:t>
      </w:r>
      <w:r w:rsidRPr="00D50F36">
        <w:rPr>
          <w:rFonts w:ascii="Times New Roman" w:hAnsi="Times New Roman" w:cs="Times New Roman"/>
          <w:sz w:val="28"/>
          <w:szCs w:val="28"/>
        </w:rPr>
        <w:t xml:space="preserve"> В случае если Вы не являетесь собственником, нанимателем или членом семьи нанимателя или членом семьи собственника жилого помещения, Вы имеете право на получение благоустроенного жилого помещения по окончании пребывания в учреждениях для детей-сирот.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F36">
        <w:rPr>
          <w:rFonts w:ascii="Times New Roman" w:hAnsi="Times New Roman" w:cs="Times New Roman"/>
          <w:sz w:val="28"/>
          <w:szCs w:val="28"/>
        </w:rPr>
        <w:lastRenderedPageBreak/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 формируется администрацией муниципального образования, на территории которого гражданин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проживает. В список включаются те, кто достиг возраста 14 лет. В течение трех месяцев с момента, когда гражданину исполнилось 14 лет, его законный представитель должен подать заявление о включении в список.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В целях включения в  вышеуказанный список Вы вправе самостоятельно обратиться в местную администрацию с письменным заявлением.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После включения Вас в вышеуказанный список, Вам необходимо подать заявление о предоставлении Вам жилья по договору найма специализированного жилого помещения. </w:t>
      </w:r>
    </w:p>
    <w:p w:rsid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Следует отметить, что заявление о включении в список и заявление о предоставлении жилого помещения необходимо подать до достижения Вами возраста 23 лет.</w:t>
      </w:r>
    </w:p>
    <w:sectPr w:rsidR="00D50F36" w:rsidSect="00830E61">
      <w:headerReference w:type="default" r:id="rId9"/>
      <w:pgSz w:w="11906" w:h="16838"/>
      <w:pgMar w:top="1021" w:right="79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F1" w:rsidRDefault="00274EF1" w:rsidP="00C6280D">
      <w:pPr>
        <w:spacing w:after="0" w:line="240" w:lineRule="auto"/>
      </w:pPr>
      <w:r>
        <w:separator/>
      </w:r>
    </w:p>
  </w:endnote>
  <w:endnote w:type="continuationSeparator" w:id="0">
    <w:p w:rsidR="00274EF1" w:rsidRDefault="00274EF1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F1" w:rsidRDefault="00274EF1" w:rsidP="00C6280D">
      <w:pPr>
        <w:spacing w:after="0" w:line="240" w:lineRule="auto"/>
      </w:pPr>
      <w:r>
        <w:separator/>
      </w:r>
    </w:p>
  </w:footnote>
  <w:footnote w:type="continuationSeparator" w:id="0">
    <w:p w:rsidR="00274EF1" w:rsidRDefault="00274EF1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A2">
          <w:rPr>
            <w:noProof/>
          </w:rPr>
          <w:t>4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93074"/>
    <w:rsid w:val="000C5B0A"/>
    <w:rsid w:val="000D386A"/>
    <w:rsid w:val="000E5331"/>
    <w:rsid w:val="001506D2"/>
    <w:rsid w:val="00195236"/>
    <w:rsid w:val="001D0CB6"/>
    <w:rsid w:val="002253DB"/>
    <w:rsid w:val="00274EF1"/>
    <w:rsid w:val="00284769"/>
    <w:rsid w:val="0028489D"/>
    <w:rsid w:val="002901FF"/>
    <w:rsid w:val="002A1A01"/>
    <w:rsid w:val="002B443B"/>
    <w:rsid w:val="002B5F64"/>
    <w:rsid w:val="00301289"/>
    <w:rsid w:val="00317E59"/>
    <w:rsid w:val="00343F0F"/>
    <w:rsid w:val="00354FA6"/>
    <w:rsid w:val="003A6B1D"/>
    <w:rsid w:val="004146B8"/>
    <w:rsid w:val="00442502"/>
    <w:rsid w:val="00444D2B"/>
    <w:rsid w:val="00463D53"/>
    <w:rsid w:val="004A4F3A"/>
    <w:rsid w:val="004C4AA2"/>
    <w:rsid w:val="004D038E"/>
    <w:rsid w:val="0051609D"/>
    <w:rsid w:val="005863E2"/>
    <w:rsid w:val="005A6D5D"/>
    <w:rsid w:val="005D5E8A"/>
    <w:rsid w:val="00632639"/>
    <w:rsid w:val="00634D49"/>
    <w:rsid w:val="0069252D"/>
    <w:rsid w:val="006928DE"/>
    <w:rsid w:val="006E210E"/>
    <w:rsid w:val="006F56A0"/>
    <w:rsid w:val="007005FA"/>
    <w:rsid w:val="00717736"/>
    <w:rsid w:val="007353DC"/>
    <w:rsid w:val="00750D1D"/>
    <w:rsid w:val="00760C16"/>
    <w:rsid w:val="0077119A"/>
    <w:rsid w:val="00787E59"/>
    <w:rsid w:val="00797936"/>
    <w:rsid w:val="007F1A0F"/>
    <w:rsid w:val="007F287F"/>
    <w:rsid w:val="0083013B"/>
    <w:rsid w:val="00830E61"/>
    <w:rsid w:val="00861919"/>
    <w:rsid w:val="00883B0F"/>
    <w:rsid w:val="00913E72"/>
    <w:rsid w:val="00945BB4"/>
    <w:rsid w:val="009677F5"/>
    <w:rsid w:val="009C1026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566B"/>
    <w:rsid w:val="00AF6226"/>
    <w:rsid w:val="00B17603"/>
    <w:rsid w:val="00BF639A"/>
    <w:rsid w:val="00C10353"/>
    <w:rsid w:val="00C106D1"/>
    <w:rsid w:val="00C15C1F"/>
    <w:rsid w:val="00C6280D"/>
    <w:rsid w:val="00C84739"/>
    <w:rsid w:val="00C87411"/>
    <w:rsid w:val="00CB3521"/>
    <w:rsid w:val="00CE4BA0"/>
    <w:rsid w:val="00CE6DC9"/>
    <w:rsid w:val="00D50F36"/>
    <w:rsid w:val="00D732E4"/>
    <w:rsid w:val="00D755F3"/>
    <w:rsid w:val="00DC5413"/>
    <w:rsid w:val="00DF27AC"/>
    <w:rsid w:val="00E9568B"/>
    <w:rsid w:val="00F07A0E"/>
    <w:rsid w:val="00F23244"/>
    <w:rsid w:val="00F2681D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56D2-EA94-4476-AEAD-72F92E13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Калинина Анна Александровна</cp:lastModifiedBy>
  <cp:revision>58</cp:revision>
  <cp:lastPrinted>2021-12-08T12:13:00Z</cp:lastPrinted>
  <dcterms:created xsi:type="dcterms:W3CDTF">2020-09-09T08:21:00Z</dcterms:created>
  <dcterms:modified xsi:type="dcterms:W3CDTF">2022-01-10T14:28:00Z</dcterms:modified>
</cp:coreProperties>
</file>