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51" w:rsidRDefault="005E1851" w:rsidP="005E185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Сведения</w:t>
      </w:r>
    </w:p>
    <w:p w:rsidR="005E1851" w:rsidRDefault="005E1851" w:rsidP="005E185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 доходах, расходах, об имуществе и обязательствах имущественного характера лиц, замещающих на постоянной основе должности муниципальной службы администрации СП </w:t>
      </w:r>
      <w:r>
        <w:rPr>
          <w:rFonts w:ascii="Arial" w:hAnsi="Arial" w:cs="Arial"/>
          <w:bCs/>
          <w:color w:val="000000"/>
          <w:sz w:val="23"/>
          <w:szCs w:val="23"/>
        </w:rPr>
        <w:t>«Айкино</w:t>
      </w:r>
      <w:r>
        <w:rPr>
          <w:rFonts w:ascii="Arial" w:hAnsi="Arial" w:cs="Arial"/>
          <w:color w:val="000000"/>
          <w:sz w:val="23"/>
          <w:szCs w:val="23"/>
        </w:rPr>
        <w:t>», их супруги (супруга) и несовершеннолетних детей за период с 01 января  по 31 декабря 20</w:t>
      </w:r>
      <w:r w:rsidR="00453D54">
        <w:rPr>
          <w:rFonts w:ascii="Arial" w:hAnsi="Arial" w:cs="Arial"/>
          <w:color w:val="000000"/>
          <w:sz w:val="23"/>
          <w:szCs w:val="23"/>
        </w:rPr>
        <w:t>20</w:t>
      </w:r>
      <w:r>
        <w:rPr>
          <w:rFonts w:ascii="Arial" w:hAnsi="Arial" w:cs="Arial"/>
          <w:color w:val="000000"/>
          <w:sz w:val="23"/>
          <w:szCs w:val="23"/>
        </w:rPr>
        <w:t xml:space="preserve"> года.</w:t>
      </w:r>
    </w:p>
    <w:tbl>
      <w:tblPr>
        <w:tblW w:w="14430" w:type="dxa"/>
        <w:tblInd w:w="-68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7"/>
        <w:gridCol w:w="1133"/>
        <w:gridCol w:w="851"/>
        <w:gridCol w:w="992"/>
        <w:gridCol w:w="1078"/>
        <w:gridCol w:w="851"/>
        <w:gridCol w:w="850"/>
        <w:gridCol w:w="906"/>
        <w:gridCol w:w="1134"/>
        <w:gridCol w:w="567"/>
        <w:gridCol w:w="933"/>
        <w:gridCol w:w="627"/>
        <w:gridCol w:w="708"/>
        <w:gridCol w:w="993"/>
        <w:gridCol w:w="1134"/>
        <w:gridCol w:w="1356"/>
      </w:tblGrid>
      <w:tr w:rsidR="005E1851" w:rsidTr="000039BF">
        <w:trPr>
          <w:trHeight w:val="780"/>
        </w:trPr>
        <w:tc>
          <w:tcPr>
            <w:tcW w:w="3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Должность</w:t>
            </w:r>
          </w:p>
        </w:tc>
        <w:tc>
          <w:tcPr>
            <w:tcW w:w="3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 w:rsidP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об источниках получения средств, за счет которых в 20</w:t>
            </w:r>
            <w:r w:rsidR="00453D54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 совершена сделка (сделки) по приобретению объектов недвижимого имущества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 w:rsidP="00B8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об источниках получения средств, за счет которых в 20</w:t>
            </w:r>
            <w:r w:rsidR="00B80992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 совершена сделка (сделки) по приобретению транспортных средств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Декларированный годовой доход за 20</w:t>
            </w:r>
            <w:r w:rsidR="00453D54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руб.)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 w:rsidP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об источниках получения средств, за счет которых в 20</w:t>
            </w:r>
            <w:r w:rsidR="00453D54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5E1851" w:rsidTr="000039BF">
        <w:trPr>
          <w:trHeight w:val="1515"/>
        </w:trPr>
        <w:tc>
          <w:tcPr>
            <w:tcW w:w="3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1851" w:rsidRPr="005E1851" w:rsidRDefault="005E185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1851" w:rsidRPr="005E1851" w:rsidRDefault="005E185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1851" w:rsidRPr="005E1851" w:rsidRDefault="005E185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объекта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</w:p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кв. м)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Страна расположения</w:t>
            </w: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1851" w:rsidRDefault="005E185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</w:p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кв. м)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Страна расположения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Марка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1851" w:rsidRDefault="005E185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1851" w:rsidRDefault="005E1851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1851" w:rsidRDefault="005E185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53B3" w:rsidTr="000039BF">
        <w:trPr>
          <w:trHeight w:val="90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Pr="00EE74DB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Паршина Елена Александровна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Pr="00EE74DB" w:rsidRDefault="00EE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Pr="00EE74DB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*квартира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Pr="00EE74DB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Pr="00EE74DB" w:rsidRDefault="00453D54" w:rsidP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Pr="00EE74DB" w:rsidRDefault="00EE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74DB" w:rsidRPr="00EE74DB" w:rsidRDefault="00EE74DB" w:rsidP="00EE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74DB" w:rsidRPr="00EE74DB" w:rsidRDefault="00EE74DB" w:rsidP="00EE74DB">
            <w:pPr>
              <w:rPr>
                <w:rFonts w:ascii="Calibri" w:hAnsi="Calibri" w:cs="Calibri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74DB" w:rsidRPr="00EE74DB" w:rsidRDefault="00EE74DB" w:rsidP="00EE74DB">
            <w:pPr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594738,60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6C53B3" w:rsidTr="000039BF">
        <w:trPr>
          <w:trHeight w:val="1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Pr="000039BF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Карпинска</w:t>
            </w:r>
            <w:r>
              <w:rPr>
                <w:rFonts w:ascii="Calibri" w:hAnsi="Calibri" w:cs="Calibri"/>
              </w:rPr>
              <w:lastRenderedPageBreak/>
              <w:t>я Олеся Васильевна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Pr="000039BF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Ведущи</w:t>
            </w:r>
            <w:r>
              <w:rPr>
                <w:rFonts w:ascii="Calibri" w:hAnsi="Calibri" w:cs="Calibri"/>
              </w:rPr>
              <w:lastRenderedPageBreak/>
              <w:t>й специалист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39BF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*земель</w:t>
            </w:r>
            <w:r>
              <w:rPr>
                <w:rFonts w:ascii="Calibri" w:hAnsi="Calibri" w:cs="Calibri"/>
              </w:rPr>
              <w:lastRenderedPageBreak/>
              <w:t>ный участок</w:t>
            </w:r>
          </w:p>
          <w:p w:rsidR="00A21DF5" w:rsidRDefault="000039BF" w:rsidP="000039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="00A21DF5">
              <w:rPr>
                <w:rFonts w:ascii="Calibri" w:hAnsi="Calibri" w:cs="Calibri"/>
              </w:rPr>
              <w:t>Жилой дом</w:t>
            </w:r>
          </w:p>
          <w:p w:rsidR="005E1851" w:rsidRDefault="005E1851" w:rsidP="00A21DF5">
            <w:pPr>
              <w:rPr>
                <w:rFonts w:ascii="Calibri" w:hAnsi="Calibri" w:cs="Calibri"/>
              </w:rPr>
            </w:pPr>
          </w:p>
          <w:p w:rsidR="00A21DF5" w:rsidRPr="00A21DF5" w:rsidRDefault="00A21DF5" w:rsidP="00A21D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*квартира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DF5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Общая </w:t>
            </w:r>
            <w:r>
              <w:rPr>
                <w:rFonts w:ascii="Calibri" w:hAnsi="Calibri" w:cs="Calibri"/>
              </w:rPr>
              <w:lastRenderedPageBreak/>
              <w:t>долева1/4</w:t>
            </w:r>
          </w:p>
          <w:p w:rsidR="005E1851" w:rsidRDefault="00A21DF5" w:rsidP="00A21D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долева1/4</w:t>
            </w:r>
          </w:p>
          <w:p w:rsidR="00A21DF5" w:rsidRDefault="00A21DF5" w:rsidP="00A21D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долева1/4</w:t>
            </w:r>
          </w:p>
          <w:p w:rsidR="00A21DF5" w:rsidRDefault="00A21DF5" w:rsidP="00A21DF5">
            <w:pPr>
              <w:rPr>
                <w:rFonts w:ascii="Calibri" w:hAnsi="Calibri" w:cs="Calibri"/>
              </w:rPr>
            </w:pPr>
          </w:p>
          <w:p w:rsidR="00A21DF5" w:rsidRPr="00A21DF5" w:rsidRDefault="00A21DF5" w:rsidP="00A21DF5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DF5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1100,0</w:t>
            </w:r>
          </w:p>
          <w:p w:rsidR="00A21DF5" w:rsidRDefault="00A21DF5" w:rsidP="00A21DF5">
            <w:pPr>
              <w:rPr>
                <w:rFonts w:ascii="Calibri" w:hAnsi="Calibri" w:cs="Calibri"/>
              </w:rPr>
            </w:pPr>
          </w:p>
          <w:p w:rsidR="00A21DF5" w:rsidRDefault="00A21DF5" w:rsidP="00A21D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</w:t>
            </w:r>
          </w:p>
          <w:p w:rsidR="00A21DF5" w:rsidRPr="00A21DF5" w:rsidRDefault="00A21DF5" w:rsidP="00A21DF5">
            <w:pPr>
              <w:rPr>
                <w:rFonts w:ascii="Calibri" w:hAnsi="Calibri" w:cs="Calibri"/>
              </w:rPr>
            </w:pPr>
          </w:p>
          <w:p w:rsidR="005E1851" w:rsidRDefault="005E1851" w:rsidP="00A21DF5">
            <w:pPr>
              <w:rPr>
                <w:rFonts w:ascii="Calibri" w:hAnsi="Calibri" w:cs="Calibri"/>
              </w:rPr>
            </w:pPr>
          </w:p>
          <w:p w:rsidR="00A21DF5" w:rsidRPr="00A21DF5" w:rsidRDefault="00A21DF5" w:rsidP="00A21D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Россия</w:t>
            </w:r>
          </w:p>
          <w:p w:rsidR="000039BF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039BF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1DF5" w:rsidRDefault="00A21DF5" w:rsidP="00A2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A21DF5" w:rsidRDefault="00A21DF5" w:rsidP="00A2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039BF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039BF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039BF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1DF5" w:rsidRDefault="00A21DF5" w:rsidP="00A2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A21DF5" w:rsidRDefault="00A21DF5" w:rsidP="00A2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039BF" w:rsidRPr="000039BF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Pr="00B80992" w:rsidRDefault="00B80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5E1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289101.11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1851" w:rsidRPr="000039BF" w:rsidRDefault="0000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53D54" w:rsidRPr="000039BF" w:rsidTr="00453D54">
        <w:trPr>
          <w:trHeight w:val="1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3D54" w:rsidRPr="000039BF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039BF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3D54" w:rsidRPr="000039BF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0039BF">
              <w:rPr>
                <w:rFonts w:ascii="Times New Roman CYR" w:hAnsi="Times New Roman CYR" w:cs="Times New Roman CYR"/>
                <w:sz w:val="24"/>
                <w:szCs w:val="24"/>
              </w:rPr>
              <w:t>Калимова</w:t>
            </w:r>
            <w:proofErr w:type="spellEnd"/>
            <w:r w:rsidRPr="000039BF">
              <w:rPr>
                <w:rFonts w:ascii="Times New Roman CYR" w:hAnsi="Times New Roman CYR" w:cs="Times New Roman CYR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3D54" w:rsidRPr="000039BF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039BF">
              <w:rPr>
                <w:rFonts w:ascii="Times New Roman CYR" w:hAnsi="Times New Roman CYR" w:cs="Times New Roman CYR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3D54" w:rsidRPr="00453D54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3D54" w:rsidRPr="00453D54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3D54" w:rsidRPr="00453D54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3D54" w:rsidRPr="000039BF" w:rsidRDefault="00453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3D54" w:rsidRPr="00453D54" w:rsidRDefault="00453D54" w:rsidP="0049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3D54" w:rsidRPr="000039BF" w:rsidRDefault="00453D54" w:rsidP="0049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39BF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0039BF">
              <w:rPr>
                <w:rFonts w:ascii="Times New Roman CYR" w:hAnsi="Times New Roman CYR" w:cs="Times New Roman CYR"/>
                <w:sz w:val="24"/>
                <w:szCs w:val="24"/>
              </w:rPr>
              <w:t>жилой дом</w:t>
            </w:r>
          </w:p>
          <w:p w:rsidR="00453D54" w:rsidRPr="000039BF" w:rsidRDefault="00453D54" w:rsidP="0049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039BF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0039BF">
              <w:rPr>
                <w:rFonts w:ascii="Times New Roman CYR" w:hAnsi="Times New Roman CYR" w:cs="Times New Roman CYR"/>
                <w:sz w:val="24"/>
                <w:szCs w:val="24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3D54" w:rsidRPr="000039BF" w:rsidRDefault="00453D54" w:rsidP="0049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39BF"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</w:t>
            </w:r>
          </w:p>
          <w:p w:rsidR="00453D54" w:rsidRPr="000039BF" w:rsidRDefault="00453D54" w:rsidP="0049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53D54" w:rsidRPr="000039BF" w:rsidRDefault="00453D54" w:rsidP="0049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039BF"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3D54" w:rsidRPr="000039BF" w:rsidRDefault="00453D54" w:rsidP="0049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39BF">
              <w:rPr>
                <w:rFonts w:ascii="Times New Roman" w:hAnsi="Times New Roman"/>
                <w:sz w:val="24"/>
                <w:szCs w:val="24"/>
                <w:lang w:val="en-US"/>
              </w:rPr>
              <w:t>109.9</w:t>
            </w:r>
          </w:p>
          <w:p w:rsidR="00453D54" w:rsidRPr="000039BF" w:rsidRDefault="00453D54" w:rsidP="0049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3D54" w:rsidRPr="000039BF" w:rsidRDefault="00453D54" w:rsidP="0049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3D54" w:rsidRPr="000039BF" w:rsidRDefault="00453D54" w:rsidP="0049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039BF">
              <w:rPr>
                <w:rFonts w:ascii="Times New Roman" w:hAnsi="Times New Roman"/>
                <w:sz w:val="24"/>
                <w:szCs w:val="24"/>
                <w:lang w:val="en-US"/>
              </w:rPr>
              <w:t>1267.0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3D54" w:rsidRPr="000039BF" w:rsidRDefault="00453D54" w:rsidP="0049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039BF">
              <w:rPr>
                <w:rFonts w:ascii="Times New Roman CYR" w:hAnsi="Times New Roman CYR" w:cs="Times New Roman CYR"/>
                <w:sz w:val="24"/>
                <w:szCs w:val="24"/>
              </w:rPr>
              <w:t>Россия</w:t>
            </w:r>
          </w:p>
          <w:p w:rsidR="00453D54" w:rsidRPr="000039BF" w:rsidRDefault="00453D54" w:rsidP="00493D0A">
            <w:pPr>
              <w:rPr>
                <w:rFonts w:ascii="Calibri" w:hAnsi="Calibri" w:cs="Calibri"/>
                <w:lang w:val="en-US"/>
              </w:rPr>
            </w:pPr>
          </w:p>
          <w:p w:rsidR="00453D54" w:rsidRPr="000039BF" w:rsidRDefault="00453D54" w:rsidP="00493D0A">
            <w:pPr>
              <w:rPr>
                <w:rFonts w:ascii="Times New Roman" w:hAnsi="Times New Roman"/>
                <w:sz w:val="24"/>
                <w:szCs w:val="24"/>
              </w:rPr>
            </w:pPr>
            <w:r w:rsidRPr="000039B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3D54" w:rsidRPr="000039BF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039B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3D54" w:rsidRPr="000039BF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039B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3D54" w:rsidRPr="000039BF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2700365,33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3D54" w:rsidRPr="000039BF" w:rsidRDefault="00453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039BF">
              <w:rPr>
                <w:rFonts w:ascii="Calibri" w:hAnsi="Calibri" w:cs="Calibri"/>
              </w:rPr>
              <w:t>-</w:t>
            </w:r>
          </w:p>
        </w:tc>
      </w:tr>
    </w:tbl>
    <w:p w:rsidR="005E1851" w:rsidRPr="000039BF" w:rsidRDefault="005E1851" w:rsidP="005E1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86A98" w:rsidRPr="000039BF" w:rsidRDefault="00086A98">
      <w:pPr>
        <w:rPr>
          <w:rFonts w:ascii="Times New Roman" w:hAnsi="Times New Roman"/>
          <w:sz w:val="24"/>
          <w:szCs w:val="24"/>
        </w:rPr>
      </w:pPr>
    </w:p>
    <w:sectPr w:rsidR="00086A98" w:rsidRPr="000039BF" w:rsidSect="005E1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FE7"/>
    <w:multiLevelType w:val="hybridMultilevel"/>
    <w:tmpl w:val="674E75FC"/>
    <w:lvl w:ilvl="0" w:tplc="F482E596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12FD3"/>
    <w:multiLevelType w:val="hybridMultilevel"/>
    <w:tmpl w:val="28D6074E"/>
    <w:lvl w:ilvl="0" w:tplc="96E0ABF4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4B2"/>
    <w:multiLevelType w:val="hybridMultilevel"/>
    <w:tmpl w:val="9246F8E2"/>
    <w:lvl w:ilvl="0" w:tplc="7F22BBB4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B1F03"/>
    <w:multiLevelType w:val="hybridMultilevel"/>
    <w:tmpl w:val="6002AB70"/>
    <w:lvl w:ilvl="0" w:tplc="619C1914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51"/>
    <w:rsid w:val="000039BF"/>
    <w:rsid w:val="00086A98"/>
    <w:rsid w:val="00453D54"/>
    <w:rsid w:val="005E1851"/>
    <w:rsid w:val="006C53B3"/>
    <w:rsid w:val="00A21DF5"/>
    <w:rsid w:val="00B80992"/>
    <w:rsid w:val="00E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51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51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2021-05-10T08:57:00Z</dcterms:created>
  <dcterms:modified xsi:type="dcterms:W3CDTF">2021-05-10T08:57:00Z</dcterms:modified>
</cp:coreProperties>
</file>