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FB" w:rsidRDefault="004A4DFB" w:rsidP="004A4DFB">
      <w:pPr>
        <w:pStyle w:val="ConsPlusTitlePage"/>
      </w:pPr>
    </w:p>
    <w:p w:rsidR="004A4DFB" w:rsidRDefault="004A4DFB" w:rsidP="004A4D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DFB" w:rsidRDefault="004A4DFB" w:rsidP="004A4DFB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53"/>
        <w:gridCol w:w="4682"/>
      </w:tblGrid>
      <w:tr w:rsidR="004A4DFB" w:rsidRPr="00997B35" w:rsidTr="00426673">
        <w:tc>
          <w:tcPr>
            <w:tcW w:w="4753" w:type="dxa"/>
            <w:hideMark/>
          </w:tcPr>
          <w:p w:rsidR="004A4DFB" w:rsidRPr="00997B35" w:rsidRDefault="004A4DFB" w:rsidP="004266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«АЙКАТЫЛА»</w:t>
            </w:r>
          </w:p>
          <w:p w:rsidR="004A4DFB" w:rsidRPr="00997B35" w:rsidRDefault="004A4DFB" w:rsidP="004266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СИКТ ОВМÖДЧÖМИНСА</w:t>
            </w:r>
          </w:p>
          <w:p w:rsidR="004A4DFB" w:rsidRPr="00997B35" w:rsidRDefault="004A4DFB" w:rsidP="0042667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B3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2" w:type="dxa"/>
            <w:hideMark/>
          </w:tcPr>
          <w:p w:rsidR="004A4DFB" w:rsidRPr="00997B35" w:rsidRDefault="004A4DFB" w:rsidP="00426673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4A4DFB" w:rsidRPr="00997B35" w:rsidRDefault="004A4DFB" w:rsidP="00426673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СЕЛЬСКОГО ПОСЕЛЕНИЯ</w:t>
            </w:r>
          </w:p>
          <w:p w:rsidR="004A4DFB" w:rsidRPr="00997B35" w:rsidRDefault="004A4DFB" w:rsidP="00426673">
            <w:pPr>
              <w:pStyle w:val="2"/>
              <w:rPr>
                <w:rFonts w:ascii="Times New Roman" w:hAnsi="Times New Roman"/>
                <w:b/>
                <w:szCs w:val="28"/>
              </w:rPr>
            </w:pPr>
            <w:r w:rsidRPr="00997B35">
              <w:rPr>
                <w:rFonts w:ascii="Times New Roman" w:hAnsi="Times New Roman"/>
                <w:b/>
                <w:szCs w:val="28"/>
              </w:rPr>
              <w:t>«АЙКИНО»</w:t>
            </w:r>
          </w:p>
        </w:tc>
      </w:tr>
    </w:tbl>
    <w:p w:rsidR="004A4DFB" w:rsidRPr="00C94C3D" w:rsidRDefault="004A4DFB" w:rsidP="004A4D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54"/>
        <w:gridCol w:w="3354"/>
        <w:gridCol w:w="2718"/>
      </w:tblGrid>
      <w:tr w:rsidR="004A4DFB" w:rsidRPr="00C94C3D" w:rsidTr="00426673">
        <w:tc>
          <w:tcPr>
            <w:tcW w:w="3354" w:type="dxa"/>
          </w:tcPr>
          <w:p w:rsidR="004A4DFB" w:rsidRPr="00C94C3D" w:rsidRDefault="004A4DFB" w:rsidP="00426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02.05.2023 года</w:t>
            </w:r>
          </w:p>
        </w:tc>
        <w:tc>
          <w:tcPr>
            <w:tcW w:w="3354" w:type="dxa"/>
          </w:tcPr>
          <w:p w:rsidR="004A4DFB" w:rsidRPr="00C94C3D" w:rsidRDefault="004A4DFB" w:rsidP="00426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8" w:type="dxa"/>
          </w:tcPr>
          <w:p w:rsidR="004A4DFB" w:rsidRDefault="004A4DFB" w:rsidP="00426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№  50/1</w:t>
            </w:r>
          </w:p>
          <w:p w:rsidR="004A4DFB" w:rsidRPr="00C94C3D" w:rsidRDefault="004A4DFB" w:rsidP="004266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4DFB" w:rsidRPr="00C94C3D" w:rsidRDefault="004A4DFB" w:rsidP="004A4D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Коми, с. Айкино</w:t>
      </w:r>
    </w:p>
    <w:p w:rsidR="004A4DFB" w:rsidRDefault="004A4DFB" w:rsidP="004A4D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4DFB" w:rsidRDefault="004A4DFB" w:rsidP="004A4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установлении особого </w:t>
      </w: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противопожарного режима </w:t>
      </w:r>
    </w:p>
    <w:p w:rsidR="004A4DFB" w:rsidRDefault="004A4DFB" w:rsidP="004A4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«Айкино»</w:t>
      </w:r>
    </w:p>
    <w:p w:rsidR="004A4DFB" w:rsidRDefault="004A4DFB" w:rsidP="004A4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DFB" w:rsidRDefault="004A4DFB" w:rsidP="004A4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DFB" w:rsidRPr="0033443A" w:rsidRDefault="004A4DFB" w:rsidP="004A4D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19,30 Федерального Закона от 21.12.1994 № 69-ФЗ «О пожарной безопасности», подпунктом 2 части 5 статьи 11, статьей 53,5, подпунктом 6 части 1 статьи 84 Лесного Кодекса РФ,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16.09.2020 N 1479 (ред. от 21.05.2021) "Об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34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ввиду прогнозируемой сухой и жаркой погоды на территории муниципального образования сельского поселения «Айкино» (далее МО СП «Айкино»), в целях предупреждения чрезвычайных ситуаций и угрозы распространения пожаров, обеспечения первичных мер пожарной безопасности и стабилизации пожароопасной обстановки,  </w:t>
      </w:r>
      <w:r w:rsidRPr="0033443A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«Айкино» ПОСТАНОВЛЯЕТ:</w:t>
      </w:r>
    </w:p>
    <w:p w:rsidR="004A4DFB" w:rsidRPr="0033443A" w:rsidRDefault="004A4DFB" w:rsidP="004A4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Pr="0033443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3443A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443A">
        <w:rPr>
          <w:rFonts w:ascii="Times New Roman" w:hAnsi="Times New Roman" w:cs="Times New Roman"/>
          <w:sz w:val="28"/>
          <w:szCs w:val="28"/>
        </w:rPr>
        <w:t xml:space="preserve"> до особого распоряжения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Pr="0033443A">
        <w:rPr>
          <w:rFonts w:ascii="Times New Roman" w:hAnsi="Times New Roman" w:cs="Times New Roman"/>
          <w:sz w:val="28"/>
          <w:szCs w:val="28"/>
        </w:rPr>
        <w:t xml:space="preserve"> "Айкино" особый противопожарный режим.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на территориях населенных пунктов МО СП «Айкино» следующие требования пожарной безопасности: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1)  ввести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городских и сельских поселений, территории ведения гражданами садоводства или огородничества для собственных нужд (далее - территория садоводства или огородничества), землях сельскохозяйственного назначения и землях запаса;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lastRenderedPageBreak/>
        <w:t xml:space="preserve">2)  ввести запрет на использование мангалов и иных приспособлений </w:t>
      </w:r>
    </w:p>
    <w:p w:rsidR="004A4DFB" w:rsidRPr="0033443A" w:rsidRDefault="004A4DFB" w:rsidP="004A4D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для тепловой обработки пищи с помощью открытого огня на территориях общего пользования (за исключением мангалов и иных приспособлений, находящихся и эксплуатирующихся на территориях объектов общественного питания (ресторанов, кафе, баров, столовых, пиццерий, кофеен, пельменных, блинных). </w:t>
      </w:r>
    </w:p>
    <w:p w:rsidR="004A4DFB" w:rsidRPr="0033443A" w:rsidRDefault="004A4DFB" w:rsidP="004A4D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3)</w:t>
      </w:r>
      <w:r w:rsidRPr="003344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443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ввести ограничение пребывания граждан в лесах, находящихся в муниципальной собственности.</w:t>
      </w:r>
    </w:p>
    <w:p w:rsidR="004A4DFB" w:rsidRPr="0033443A" w:rsidRDefault="004A4DFB" w:rsidP="004A4D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 Администрации сельского поселения «Айкино»: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3.1 Организовать проведение дополнительной противопожарной пропаганды, направленной на предупреждение нарушений обязательных требований в условиях особого противопожарного режима.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3,2. Отработать порядок действий должностных лиц в случае возникновения угрозы перехода природных пожаров на населенный пункт, в том числе по оповещению населения, организации эвакуации по утвержденным маршрутам, использованию пунктов временного размещения населения.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 xml:space="preserve">3,3. Предусмотреть устройство дополнительных источников наружного противопожарного водоснабжения на территориях населенных пунктов, а также подъездов к естественным и искусственным 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в населенных пунктах.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3,4. Подготовить для целей возможного использования при тушении пожаров (сельскохозяйственных палов) имеющуюся водовозную и землеройную технику. Соответствующим распорядительным документом определить порядок ее привлечения;</w:t>
      </w:r>
    </w:p>
    <w:p w:rsidR="004A4DFB" w:rsidRPr="0033443A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3,5. Организовать дежурство и патрулирование профилактических групп, добровольных пожарных дружин, граждан, проживающих на территории МО СП «Айкино;</w:t>
      </w:r>
    </w:p>
    <w:p w:rsidR="004A4DFB" w:rsidRPr="007E4E56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3A">
        <w:rPr>
          <w:rFonts w:ascii="Times New Roman" w:hAnsi="Times New Roman" w:cs="Times New Roman"/>
          <w:sz w:val="28"/>
          <w:szCs w:val="28"/>
        </w:rPr>
        <w:t>8. Рекомендовать ОАО «</w:t>
      </w:r>
      <w:proofErr w:type="spellStart"/>
      <w:r w:rsidRPr="0033443A">
        <w:rPr>
          <w:rFonts w:ascii="Times New Roman" w:hAnsi="Times New Roman" w:cs="Times New Roman"/>
          <w:sz w:val="28"/>
          <w:szCs w:val="28"/>
        </w:rPr>
        <w:t>Усть-Вымская</w:t>
      </w:r>
      <w:proofErr w:type="spellEnd"/>
      <w:r w:rsidRPr="0033443A">
        <w:rPr>
          <w:rFonts w:ascii="Times New Roman" w:hAnsi="Times New Roman" w:cs="Times New Roman"/>
          <w:sz w:val="28"/>
          <w:szCs w:val="28"/>
        </w:rPr>
        <w:t xml:space="preserve"> тепловая компания» принять исчерпывающие меры по приведению в исправное состояние источников наружного противопожарного водоснабжения (пожарные гидранты), расположенных на территории сельского  поселения «Айкино</w:t>
      </w:r>
      <w:r>
        <w:rPr>
          <w:sz w:val="28"/>
          <w:szCs w:val="28"/>
        </w:rPr>
        <w:t>».</w:t>
      </w:r>
    </w:p>
    <w:p w:rsidR="004A4DFB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4E5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E4E56">
        <w:rPr>
          <w:rFonts w:ascii="Times New Roman" w:hAnsi="Times New Roman" w:cs="Times New Roman"/>
          <w:sz w:val="28"/>
          <w:szCs w:val="28"/>
        </w:rPr>
        <w:t>.</w:t>
      </w:r>
    </w:p>
    <w:p w:rsidR="004A4DFB" w:rsidRDefault="004A4DFB" w:rsidP="004A4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4E5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официальному опубликованию.</w:t>
      </w:r>
    </w:p>
    <w:p w:rsidR="004A4DFB" w:rsidRPr="007C2678" w:rsidRDefault="004A4DFB" w:rsidP="004A4D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4DFB" w:rsidRDefault="004A4DFB" w:rsidP="004A4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4A4DFB" w:rsidRDefault="004A4DFB" w:rsidP="004A4DF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«Айкино»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В.А.Стецко</w:t>
      </w:r>
      <w:proofErr w:type="spellEnd"/>
    </w:p>
    <w:p w:rsidR="009F2062" w:rsidRDefault="004A4DFB"/>
    <w:sectPr w:rsidR="009F2062" w:rsidSect="00DA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4DFB"/>
    <w:rsid w:val="004A4DFB"/>
    <w:rsid w:val="00713FB7"/>
    <w:rsid w:val="009D28B3"/>
    <w:rsid w:val="00DA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B"/>
    <w:pPr>
      <w:spacing w:after="160" w:line="259" w:lineRule="auto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A4DFB"/>
    <w:pPr>
      <w:keepNext/>
      <w:spacing w:after="0" w:line="240" w:lineRule="auto"/>
      <w:jc w:val="center"/>
      <w:outlineLvl w:val="1"/>
    </w:pPr>
    <w:rPr>
      <w:rFonts w:ascii="Komi Times" w:eastAsia="Times New Roman" w:hAnsi="Komi Times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4A4DFB"/>
    <w:rPr>
      <w:rFonts w:ascii="Komi Times" w:eastAsia="Times New Roman" w:hAnsi="Komi Times" w:cs="Times New Roman"/>
      <w:sz w:val="28"/>
      <w:szCs w:val="20"/>
      <w:lang w:eastAsia="ru-RU"/>
    </w:rPr>
  </w:style>
  <w:style w:type="paragraph" w:customStyle="1" w:styleId="ConsPlusTitle">
    <w:name w:val="ConsPlusTitle"/>
    <w:rsid w:val="004A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A4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Emphasis"/>
    <w:uiPriority w:val="20"/>
    <w:qFormat/>
    <w:rsid w:val="004A4DF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WGrace</dc:creator>
  <cp:lastModifiedBy>WGrace</cp:lastModifiedBy>
  <cp:revision>1</cp:revision>
  <dcterms:created xsi:type="dcterms:W3CDTF">2024-06-18T09:19:00Z</dcterms:created>
  <dcterms:modified xsi:type="dcterms:W3CDTF">2024-06-18T09:19:00Z</dcterms:modified>
</cp:coreProperties>
</file>