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65" w:rsidRPr="00502265" w:rsidRDefault="00936765" w:rsidP="00936765">
      <w:pPr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</w:pPr>
      <w:r w:rsidRPr="00502265">
        <w:rPr>
          <w:rFonts w:ascii="Times New Roman" w:eastAsia="Times New Roman" w:hAnsi="Times New Roman"/>
          <w:b/>
          <w:noProof/>
          <w:color w:val="808080"/>
          <w:sz w:val="28"/>
          <w:szCs w:val="28"/>
          <w:lang w:eastAsia="ru-RU"/>
        </w:rPr>
        <w:drawing>
          <wp:inline distT="0" distB="0" distL="0" distR="0" wp14:anchorId="2B68C1E4" wp14:editId="6CE31F44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936765" w:rsidRPr="00502265" w:rsidTr="00E3212A">
        <w:tc>
          <w:tcPr>
            <w:tcW w:w="5110" w:type="dxa"/>
          </w:tcPr>
          <w:p w:rsidR="00936765" w:rsidRPr="00502265" w:rsidRDefault="00936765" w:rsidP="00E32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2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936765" w:rsidRPr="00502265" w:rsidRDefault="00936765" w:rsidP="00E32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2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936765" w:rsidRPr="00502265" w:rsidRDefault="00936765" w:rsidP="00E32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2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СÖВЕТ</w:t>
            </w:r>
          </w:p>
        </w:tc>
        <w:tc>
          <w:tcPr>
            <w:tcW w:w="4500" w:type="dxa"/>
          </w:tcPr>
          <w:p w:rsidR="00936765" w:rsidRPr="00502265" w:rsidRDefault="00936765" w:rsidP="00E3212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2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СОВЕТ</w:t>
            </w:r>
          </w:p>
          <w:p w:rsidR="00936765" w:rsidRPr="00502265" w:rsidRDefault="00936765" w:rsidP="00E3212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2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936765" w:rsidRPr="00502265" w:rsidRDefault="00936765" w:rsidP="00E3212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2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936765" w:rsidRPr="00DE250D" w:rsidRDefault="00936765" w:rsidP="00DE250D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25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ПОМШУӦМ</w:t>
      </w:r>
    </w:p>
    <w:p w:rsidR="00936765" w:rsidRPr="00DE250D" w:rsidRDefault="00936765" w:rsidP="00DE250D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25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936765" w:rsidRPr="00DE250D" w:rsidTr="00E3212A">
        <w:trPr>
          <w:trHeight w:val="418"/>
        </w:trPr>
        <w:tc>
          <w:tcPr>
            <w:tcW w:w="4680" w:type="dxa"/>
            <w:vAlign w:val="bottom"/>
          </w:tcPr>
          <w:p w:rsidR="00936765" w:rsidRPr="00DE250D" w:rsidRDefault="001A406B" w:rsidP="001A406B">
            <w:pPr>
              <w:spacing w:after="0" w:line="240" w:lineRule="exac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  <w:r w:rsidR="00936765" w:rsidRPr="00DE250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04.</w:t>
            </w:r>
            <w:r w:rsidR="00936765" w:rsidRPr="00DE250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2018 года    </w:t>
            </w:r>
          </w:p>
        </w:tc>
        <w:tc>
          <w:tcPr>
            <w:tcW w:w="4500" w:type="dxa"/>
          </w:tcPr>
          <w:p w:rsidR="00936765" w:rsidRPr="00DE250D" w:rsidRDefault="00936765" w:rsidP="001A406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E250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№ </w:t>
            </w:r>
            <w:r w:rsidR="001A406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4-17/59</w:t>
            </w:r>
            <w:bookmarkStart w:id="0" w:name="_GoBack"/>
            <w:bookmarkEnd w:id="0"/>
          </w:p>
        </w:tc>
      </w:tr>
    </w:tbl>
    <w:p w:rsidR="00936765" w:rsidRPr="00DE250D" w:rsidRDefault="00936765" w:rsidP="00DE250D">
      <w:pPr>
        <w:spacing w:after="0" w:line="240" w:lineRule="exact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322"/>
      </w:tblGrid>
      <w:tr w:rsidR="00936765" w:rsidRPr="00DE250D" w:rsidTr="00BC21D6">
        <w:trPr>
          <w:trHeight w:val="433"/>
          <w:jc w:val="center"/>
        </w:trPr>
        <w:tc>
          <w:tcPr>
            <w:tcW w:w="9322" w:type="dxa"/>
            <w:shd w:val="clear" w:color="auto" w:fill="auto"/>
          </w:tcPr>
          <w:p w:rsidR="00936765" w:rsidRPr="00DE250D" w:rsidRDefault="00936765" w:rsidP="00DE250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E250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Республика Коми, с. Айкино</w:t>
            </w:r>
          </w:p>
          <w:p w:rsidR="00BC21D6" w:rsidRPr="00DE250D" w:rsidRDefault="00BC21D6" w:rsidP="00DE250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E250D" w:rsidRDefault="00BC21D6" w:rsidP="00DE250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E250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 внесении изменений в </w:t>
            </w:r>
            <w:hyperlink r:id="rId7" w:history="1">
              <w:r w:rsidRPr="00DE250D">
                <w:rPr>
                  <w:rStyle w:val="a3"/>
                  <w:rFonts w:ascii="Times New Roman" w:eastAsia="Times New Roman" w:hAnsi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>решение</w:t>
              </w:r>
            </w:hyperlink>
            <w:r w:rsidRPr="00DE250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Совета сельского </w:t>
            </w:r>
          </w:p>
          <w:p w:rsidR="00DE250D" w:rsidRDefault="00DE250D" w:rsidP="00DE250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поселения «Айкино» от</w:t>
            </w:r>
            <w:r w:rsidR="00BC21D6" w:rsidRPr="00DE250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18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ноября 2015 г. №3-31/111 </w:t>
            </w:r>
            <w:r w:rsidR="00BC21D6" w:rsidRPr="00DE250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 ус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тановлении земельного налога на </w:t>
            </w:r>
            <w:r w:rsidR="00BC21D6" w:rsidRPr="00DE250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территории муниципального образования </w:t>
            </w:r>
          </w:p>
          <w:p w:rsidR="00BC21D6" w:rsidRPr="00DE250D" w:rsidRDefault="00DE250D" w:rsidP="00DE250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сельского поселения «Айкино»</w:t>
            </w:r>
          </w:p>
          <w:p w:rsidR="00936765" w:rsidRPr="00DE250D" w:rsidRDefault="00936765" w:rsidP="00DE250D">
            <w:pPr>
              <w:spacing w:after="0" w:line="240" w:lineRule="exac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24C24" w:rsidRPr="00DE250D" w:rsidRDefault="00BC21D6" w:rsidP="00DE250D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E250D">
        <w:rPr>
          <w:rFonts w:ascii="Times New Roman" w:eastAsiaTheme="minorHAnsi" w:hAnsi="Times New Roman"/>
          <w:bCs/>
          <w:sz w:val="28"/>
          <w:szCs w:val="28"/>
        </w:rPr>
        <w:t xml:space="preserve">В соответствии с </w:t>
      </w:r>
      <w:hyperlink r:id="rId8" w:history="1">
        <w:r w:rsidRPr="00DE250D">
          <w:rPr>
            <w:rFonts w:ascii="Times New Roman" w:eastAsiaTheme="minorHAnsi" w:hAnsi="Times New Roman"/>
            <w:bCs/>
            <w:sz w:val="28"/>
            <w:szCs w:val="28"/>
          </w:rPr>
          <w:t>пунктом 2 статьи 14</w:t>
        </w:r>
      </w:hyperlink>
      <w:r w:rsidRPr="00DE250D">
        <w:rPr>
          <w:rFonts w:ascii="Times New Roman" w:eastAsiaTheme="minorHAnsi" w:hAnsi="Times New Roman"/>
          <w:bCs/>
          <w:sz w:val="28"/>
          <w:szCs w:val="28"/>
        </w:rPr>
        <w:t xml:space="preserve"> Федерального</w:t>
      </w:r>
      <w:r w:rsidR="00DE250D">
        <w:rPr>
          <w:rFonts w:ascii="Times New Roman" w:eastAsiaTheme="minorHAnsi" w:hAnsi="Times New Roman"/>
          <w:bCs/>
          <w:sz w:val="28"/>
          <w:szCs w:val="28"/>
        </w:rPr>
        <w:t xml:space="preserve"> закона от 06.10.2003 N 131-ФЗ «</w:t>
      </w:r>
      <w:r w:rsidRPr="00DE250D">
        <w:rPr>
          <w:rFonts w:ascii="Times New Roman" w:eastAsiaTheme="minorHAnsi" w:hAnsi="Times New Roman"/>
          <w:bCs/>
          <w:sz w:val="28"/>
          <w:szCs w:val="28"/>
        </w:rPr>
        <w:t>Об общих принципах организации местного самоуправления в Россий</w:t>
      </w:r>
      <w:r w:rsidR="00DE250D">
        <w:rPr>
          <w:rFonts w:ascii="Times New Roman" w:eastAsiaTheme="minorHAnsi" w:hAnsi="Times New Roman"/>
          <w:bCs/>
          <w:sz w:val="28"/>
          <w:szCs w:val="28"/>
        </w:rPr>
        <w:t>ской Федерации»</w:t>
      </w:r>
      <w:r w:rsidRPr="00DE250D">
        <w:rPr>
          <w:rFonts w:ascii="Times New Roman" w:eastAsiaTheme="minorHAnsi" w:hAnsi="Times New Roman"/>
          <w:bCs/>
          <w:sz w:val="28"/>
          <w:szCs w:val="28"/>
        </w:rPr>
        <w:t>, на основании Устава муниципального о</w:t>
      </w:r>
      <w:r w:rsidR="00DE250D">
        <w:rPr>
          <w:rFonts w:ascii="Times New Roman" w:eastAsiaTheme="minorHAnsi" w:hAnsi="Times New Roman"/>
          <w:bCs/>
          <w:sz w:val="28"/>
          <w:szCs w:val="28"/>
        </w:rPr>
        <w:t>бразования сельского поселения «Айкино», Совет сельского поселения «Айкино»</w:t>
      </w:r>
      <w:r w:rsidRPr="00DE250D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DE250D" w:rsidRDefault="00DE250D" w:rsidP="00DE250D">
      <w:pPr>
        <w:autoSpaceDE w:val="0"/>
        <w:autoSpaceDN w:val="0"/>
        <w:adjustRightInd w:val="0"/>
        <w:spacing w:after="0" w:line="240" w:lineRule="exact"/>
        <w:ind w:firstLine="540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DE250D" w:rsidRPr="00DE250D" w:rsidRDefault="00124C24" w:rsidP="00DE250D">
      <w:pPr>
        <w:autoSpaceDE w:val="0"/>
        <w:autoSpaceDN w:val="0"/>
        <w:adjustRightInd w:val="0"/>
        <w:spacing w:after="0" w:line="240" w:lineRule="exact"/>
        <w:ind w:firstLine="540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DE250D">
        <w:rPr>
          <w:rFonts w:ascii="Times New Roman" w:eastAsiaTheme="minorHAnsi" w:hAnsi="Times New Roman"/>
          <w:bCs/>
          <w:sz w:val="28"/>
          <w:szCs w:val="28"/>
        </w:rPr>
        <w:t>РЕШИЛ</w:t>
      </w:r>
      <w:r w:rsidR="00BC21D6" w:rsidRPr="00DE250D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DE250D" w:rsidRDefault="00DE250D" w:rsidP="00DE250D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2B6EBE" w:rsidRPr="00DE250D" w:rsidRDefault="002B6EBE" w:rsidP="00DE250D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E250D">
        <w:rPr>
          <w:rFonts w:ascii="Times New Roman" w:eastAsiaTheme="minorHAnsi" w:hAnsi="Times New Roman"/>
          <w:sz w:val="28"/>
          <w:szCs w:val="28"/>
        </w:rPr>
        <w:t xml:space="preserve">1. Внести в </w:t>
      </w:r>
      <w:hyperlink r:id="rId9" w:history="1">
        <w:r w:rsidRPr="00DE250D">
          <w:rPr>
            <w:rFonts w:ascii="Times New Roman" w:eastAsiaTheme="minorHAnsi" w:hAnsi="Times New Roman"/>
            <w:sz w:val="28"/>
            <w:szCs w:val="28"/>
          </w:rPr>
          <w:t>решение</w:t>
        </w:r>
      </w:hyperlink>
      <w:r w:rsidRPr="00DE250D">
        <w:rPr>
          <w:rFonts w:ascii="Times New Roman" w:eastAsiaTheme="minorHAnsi" w:hAnsi="Times New Roman"/>
          <w:sz w:val="28"/>
          <w:szCs w:val="28"/>
        </w:rPr>
        <w:t xml:space="preserve"> Совета се</w:t>
      </w:r>
      <w:r w:rsidR="00DE250D">
        <w:rPr>
          <w:rFonts w:ascii="Times New Roman" w:eastAsiaTheme="minorHAnsi" w:hAnsi="Times New Roman"/>
          <w:sz w:val="28"/>
          <w:szCs w:val="28"/>
        </w:rPr>
        <w:t>льского поселения «Айкино»</w:t>
      </w:r>
      <w:r w:rsidR="00124C24" w:rsidRPr="00DE250D">
        <w:rPr>
          <w:rFonts w:ascii="Times New Roman" w:eastAsiaTheme="minorHAnsi" w:hAnsi="Times New Roman"/>
          <w:sz w:val="28"/>
          <w:szCs w:val="28"/>
        </w:rPr>
        <w:t xml:space="preserve"> от 18</w:t>
      </w:r>
      <w:r w:rsidR="00DE250D">
        <w:rPr>
          <w:rFonts w:ascii="Times New Roman" w:eastAsiaTheme="minorHAnsi" w:hAnsi="Times New Roman"/>
          <w:sz w:val="28"/>
          <w:szCs w:val="28"/>
        </w:rPr>
        <w:t xml:space="preserve"> ноября 2015 г. №3-31/111 </w:t>
      </w:r>
      <w:r w:rsidRPr="00DE250D">
        <w:rPr>
          <w:rFonts w:ascii="Times New Roman" w:eastAsiaTheme="minorHAnsi" w:hAnsi="Times New Roman"/>
          <w:sz w:val="28"/>
          <w:szCs w:val="28"/>
        </w:rPr>
        <w:t>Об установлении земельного налога на территории муниципального о</w:t>
      </w:r>
      <w:r w:rsidR="00DE250D">
        <w:rPr>
          <w:rFonts w:ascii="Times New Roman" w:eastAsiaTheme="minorHAnsi" w:hAnsi="Times New Roman"/>
          <w:sz w:val="28"/>
          <w:szCs w:val="28"/>
        </w:rPr>
        <w:t>бразования сельского поселения «Айкино»</w:t>
      </w:r>
      <w:r w:rsidRPr="00DE250D">
        <w:rPr>
          <w:rFonts w:ascii="Times New Roman" w:eastAsiaTheme="minorHAnsi" w:hAnsi="Times New Roman"/>
          <w:sz w:val="28"/>
          <w:szCs w:val="28"/>
        </w:rPr>
        <w:t xml:space="preserve"> следующие изменения:</w:t>
      </w:r>
    </w:p>
    <w:p w:rsidR="00124C24" w:rsidRPr="00DE250D" w:rsidRDefault="001A406B" w:rsidP="00DE250D">
      <w:pPr>
        <w:pStyle w:val="a4"/>
        <w:numPr>
          <w:ilvl w:val="1"/>
          <w:numId w:val="3"/>
        </w:numPr>
        <w:spacing w:after="0" w:line="240" w:lineRule="exact"/>
        <w:rPr>
          <w:rFonts w:ascii="Times New Roman" w:hAnsi="Times New Roman"/>
          <w:sz w:val="28"/>
          <w:szCs w:val="28"/>
        </w:rPr>
      </w:pPr>
      <w:hyperlink r:id="rId10" w:history="1">
        <w:r w:rsidR="00124C24" w:rsidRPr="00DE25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 1.3.3</w:t>
        </w:r>
      </w:hyperlink>
      <w:r w:rsidR="00124C24" w:rsidRPr="00DE250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B6EBE" w:rsidRPr="00DE250D" w:rsidRDefault="00DE250D" w:rsidP="00DE250D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124C24" w:rsidRPr="00DE250D">
        <w:rPr>
          <w:rFonts w:ascii="Times New Roman" w:eastAsiaTheme="minorHAnsi" w:hAnsi="Times New Roman"/>
          <w:sz w:val="28"/>
          <w:szCs w:val="28"/>
        </w:rPr>
        <w:t xml:space="preserve">1.3.3. </w:t>
      </w:r>
      <w:r w:rsidR="002B6EBE" w:rsidRPr="00DE250D">
        <w:rPr>
          <w:rFonts w:ascii="Times New Roman" w:eastAsiaTheme="minorHAnsi" w:hAnsi="Times New Roman"/>
          <w:sz w:val="28"/>
          <w:szCs w:val="28"/>
        </w:rPr>
        <w:t xml:space="preserve">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владении, установленную </w:t>
      </w:r>
      <w:hyperlink r:id="rId11" w:history="1">
        <w:r w:rsidR="002B6EBE" w:rsidRPr="00DE250D"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</w:rPr>
          <w:t>пунктом 5 статьи 391</w:t>
        </w:r>
      </w:hyperlink>
      <w:r w:rsidR="002B6EBE" w:rsidRPr="00DE250D">
        <w:rPr>
          <w:rFonts w:ascii="Times New Roman" w:eastAsiaTheme="minorHAnsi" w:hAnsi="Times New Roman"/>
          <w:sz w:val="28"/>
          <w:szCs w:val="28"/>
        </w:rPr>
        <w:t xml:space="preserve"> Налогового кодекса Российской Федерации, производится на основании документов, подтверждающих право на уменьшение налоговой базы, представляемых налогоплательщиком в налоговый орган по своему выбору.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124C24" w:rsidRPr="00DE250D" w:rsidRDefault="00124C24" w:rsidP="00DE250D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E250D">
        <w:rPr>
          <w:rFonts w:ascii="Times New Roman" w:eastAsiaTheme="minorHAnsi" w:hAnsi="Times New Roman"/>
          <w:sz w:val="28"/>
          <w:szCs w:val="28"/>
        </w:rPr>
        <w:t>2. Настоящее решение вступает в силу по истечении одного месяца со дня его официального опубликования и распространяется на правоотношения, возникшие с 01.01.2018.</w:t>
      </w:r>
    </w:p>
    <w:p w:rsidR="00936765" w:rsidRPr="00DE250D" w:rsidRDefault="00936765" w:rsidP="00DE250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E250D" w:rsidRDefault="00DE250D" w:rsidP="00DE250D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DE250D" w:rsidRDefault="00DE250D" w:rsidP="00DE250D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DE250D" w:rsidRDefault="00DE250D" w:rsidP="00DE250D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DE250D" w:rsidRDefault="00DE250D" w:rsidP="00DE250D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DE250D" w:rsidRDefault="00DE250D" w:rsidP="00DE250D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DE250D" w:rsidRDefault="00DE250D" w:rsidP="00DE250D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936765" w:rsidRPr="00DE250D" w:rsidRDefault="00936765" w:rsidP="00DE250D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E250D">
        <w:rPr>
          <w:rFonts w:ascii="Times New Roman" w:hAnsi="Times New Roman"/>
          <w:bCs/>
          <w:sz w:val="28"/>
          <w:szCs w:val="28"/>
        </w:rPr>
        <w:t>Глава сельского поселения «Айкино» -</w:t>
      </w:r>
    </w:p>
    <w:p w:rsidR="00936765" w:rsidRPr="00DE250D" w:rsidRDefault="00936765" w:rsidP="00DE250D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E250D">
        <w:rPr>
          <w:rFonts w:ascii="Times New Roman" w:hAnsi="Times New Roman"/>
          <w:bCs/>
          <w:sz w:val="28"/>
          <w:szCs w:val="28"/>
        </w:rPr>
        <w:t xml:space="preserve">председатель Совета                                                                       В.Н. </w:t>
      </w:r>
      <w:proofErr w:type="spellStart"/>
      <w:r w:rsidRPr="00DE250D">
        <w:rPr>
          <w:rFonts w:ascii="Times New Roman" w:hAnsi="Times New Roman"/>
          <w:bCs/>
          <w:sz w:val="28"/>
          <w:szCs w:val="28"/>
        </w:rPr>
        <w:t>Бутиев</w:t>
      </w:r>
      <w:proofErr w:type="spellEnd"/>
      <w:r w:rsidRPr="00DE250D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936765" w:rsidRPr="00DE250D" w:rsidRDefault="00936765" w:rsidP="00DE250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936765" w:rsidRPr="00DE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C03"/>
    <w:multiLevelType w:val="hybridMultilevel"/>
    <w:tmpl w:val="3F3C3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81153"/>
    <w:multiLevelType w:val="hybridMultilevel"/>
    <w:tmpl w:val="AE72F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22CFC"/>
    <w:multiLevelType w:val="multilevel"/>
    <w:tmpl w:val="F578C3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65"/>
    <w:rsid w:val="00124C24"/>
    <w:rsid w:val="001A406B"/>
    <w:rsid w:val="002B6EBE"/>
    <w:rsid w:val="00936765"/>
    <w:rsid w:val="00B709B1"/>
    <w:rsid w:val="00BC21D6"/>
    <w:rsid w:val="00DE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1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24C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2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250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1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24C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2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25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DECA39AF178619B43E173B9B0E29BF2C642AA1D7283C8632742193041096B67C935474C7C9B1Eb1SD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9917CCBCE32A3AC22BD69F2EC326851149763E6B37ED4B45D274AFABE35DB4329Y0Q2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5037013AB78ED4F1911512B2540629C9C56CC6E70A3B216AB5E96CD84B91706ED49DB4D84F97CEQC74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07A2B28538E12A114F2F0A1B8A0CD641FBE895792C645460A7994F2505D96A60B1C42582C10D8130391C1FiEQ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1901725D1AD79CDD0772726A6A15AA5A0E10635A2BBDAF26FDAF864D240EF0D0j6O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2018-04-12T05:26:00Z</cp:lastPrinted>
  <dcterms:created xsi:type="dcterms:W3CDTF">2018-04-12T05:27:00Z</dcterms:created>
  <dcterms:modified xsi:type="dcterms:W3CDTF">2018-04-12T05:27:00Z</dcterms:modified>
</cp:coreProperties>
</file>