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A74B" w14:textId="77777777" w:rsidR="002418EF" w:rsidRPr="00E0262E" w:rsidRDefault="00000000" w:rsidP="002418EF">
      <w:pPr>
        <w:ind w:right="-199"/>
        <w:jc w:val="both"/>
        <w:rPr>
          <w:sz w:val="26"/>
          <w:szCs w:val="26"/>
        </w:rPr>
      </w:pPr>
      <w:r>
        <w:rPr>
          <w:sz w:val="26"/>
          <w:szCs w:val="26"/>
        </w:rPr>
        <w:object w:dxaOrig="1440" w:dyaOrig="1440" w14:anchorId="7E543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8pt;margin-top:14.2pt;width:74.5pt;height:74.5pt;z-index:-251658752" o:allowincell="f">
            <v:imagedata r:id="rId4" o:title=""/>
          </v:shape>
          <o:OLEObject Type="Embed" ProgID="MS_ClipArt_Gallery" ShapeID="_x0000_s1026" DrawAspect="Content" ObjectID="_1724224142" r:id="rId5"/>
        </w:object>
      </w:r>
    </w:p>
    <w:p w14:paraId="11CF5674" w14:textId="77777777" w:rsidR="002418EF" w:rsidRPr="00F56334" w:rsidRDefault="002418EF" w:rsidP="002418EF">
      <w:pPr>
        <w:ind w:left="3540" w:firstLine="708"/>
        <w:rPr>
          <w:color w:val="FF0000"/>
        </w:rPr>
      </w:pPr>
    </w:p>
    <w:p w14:paraId="5A345650" w14:textId="65F27A24" w:rsidR="002418EF" w:rsidRPr="00F56334" w:rsidRDefault="002418EF" w:rsidP="002418EF">
      <w:pPr>
        <w:ind w:left="3540" w:firstLine="708"/>
        <w:rPr>
          <w:color w:val="FF0000"/>
        </w:rPr>
      </w:pPr>
    </w:p>
    <w:p w14:paraId="24E0216B" w14:textId="77777777" w:rsidR="002418EF" w:rsidRPr="00F56334" w:rsidRDefault="002418EF" w:rsidP="002418EF">
      <w:pPr>
        <w:ind w:left="3540" w:firstLine="708"/>
        <w:rPr>
          <w:color w:val="FF0000"/>
        </w:rPr>
      </w:pPr>
    </w:p>
    <w:tbl>
      <w:tblPr>
        <w:tblW w:w="0" w:type="auto"/>
        <w:tblLayout w:type="fixed"/>
        <w:tblCellMar>
          <w:left w:w="70" w:type="dxa"/>
          <w:right w:w="70" w:type="dxa"/>
        </w:tblCellMar>
        <w:tblLook w:val="0000" w:firstRow="0" w:lastRow="0" w:firstColumn="0" w:lastColumn="0" w:noHBand="0" w:noVBand="0"/>
      </w:tblPr>
      <w:tblGrid>
        <w:gridCol w:w="4930"/>
        <w:gridCol w:w="5220"/>
      </w:tblGrid>
      <w:tr w:rsidR="002418EF" w:rsidRPr="00647BA8" w14:paraId="6EFACEE8" w14:textId="77777777" w:rsidTr="001B22AA">
        <w:tc>
          <w:tcPr>
            <w:tcW w:w="4930" w:type="dxa"/>
          </w:tcPr>
          <w:p w14:paraId="3CC8A9EA" w14:textId="77777777" w:rsidR="002418EF" w:rsidRDefault="002418EF" w:rsidP="001B22AA">
            <w:pPr>
              <w:overflowPunct w:val="0"/>
              <w:autoSpaceDE w:val="0"/>
              <w:autoSpaceDN w:val="0"/>
              <w:adjustRightInd w:val="0"/>
              <w:jc w:val="center"/>
              <w:rPr>
                <w:b/>
                <w:color w:val="000000"/>
              </w:rPr>
            </w:pPr>
          </w:p>
          <w:p w14:paraId="0A4D4FEB" w14:textId="77777777" w:rsidR="002418EF" w:rsidRDefault="002418EF" w:rsidP="001B22AA">
            <w:pPr>
              <w:overflowPunct w:val="0"/>
              <w:autoSpaceDE w:val="0"/>
              <w:autoSpaceDN w:val="0"/>
              <w:adjustRightInd w:val="0"/>
              <w:jc w:val="center"/>
              <w:rPr>
                <w:b/>
                <w:color w:val="000000"/>
              </w:rPr>
            </w:pPr>
          </w:p>
          <w:p w14:paraId="32BC267D" w14:textId="77777777" w:rsidR="002418EF" w:rsidRDefault="002418EF" w:rsidP="001B22AA">
            <w:pPr>
              <w:overflowPunct w:val="0"/>
              <w:autoSpaceDE w:val="0"/>
              <w:autoSpaceDN w:val="0"/>
              <w:adjustRightInd w:val="0"/>
              <w:jc w:val="center"/>
              <w:rPr>
                <w:b/>
                <w:color w:val="000000"/>
              </w:rPr>
            </w:pPr>
          </w:p>
          <w:p w14:paraId="3C3EEDE4" w14:textId="77777777" w:rsidR="002418EF" w:rsidRDefault="002418EF" w:rsidP="001B22AA">
            <w:pPr>
              <w:overflowPunct w:val="0"/>
              <w:autoSpaceDE w:val="0"/>
              <w:autoSpaceDN w:val="0"/>
              <w:adjustRightInd w:val="0"/>
              <w:jc w:val="center"/>
              <w:rPr>
                <w:b/>
                <w:color w:val="000000"/>
              </w:rPr>
            </w:pPr>
          </w:p>
          <w:p w14:paraId="456EBDFE" w14:textId="771D5B27" w:rsidR="002418EF" w:rsidRPr="00647BA8" w:rsidRDefault="002418EF" w:rsidP="001B22AA">
            <w:pPr>
              <w:overflowPunct w:val="0"/>
              <w:autoSpaceDE w:val="0"/>
              <w:autoSpaceDN w:val="0"/>
              <w:adjustRightInd w:val="0"/>
              <w:jc w:val="center"/>
              <w:rPr>
                <w:b/>
                <w:color w:val="000000"/>
              </w:rPr>
            </w:pPr>
            <w:r w:rsidRPr="00647BA8">
              <w:rPr>
                <w:b/>
                <w:color w:val="000000"/>
              </w:rPr>
              <w:t xml:space="preserve">«АЙКАТЫЛА» </w:t>
            </w:r>
          </w:p>
          <w:p w14:paraId="447B94FC" w14:textId="77777777" w:rsidR="002418EF" w:rsidRPr="00647BA8" w:rsidRDefault="002418EF" w:rsidP="001B22AA">
            <w:pPr>
              <w:overflowPunct w:val="0"/>
              <w:autoSpaceDE w:val="0"/>
              <w:autoSpaceDN w:val="0"/>
              <w:adjustRightInd w:val="0"/>
              <w:jc w:val="center"/>
              <w:rPr>
                <w:b/>
                <w:color w:val="000000"/>
              </w:rPr>
            </w:pPr>
            <w:r w:rsidRPr="00647BA8">
              <w:rPr>
                <w:b/>
                <w:color w:val="000000"/>
              </w:rPr>
              <w:t>СИКТ ОВМÖДЧÖМИНСА СÖВЕТ</w:t>
            </w:r>
          </w:p>
        </w:tc>
        <w:tc>
          <w:tcPr>
            <w:tcW w:w="5220" w:type="dxa"/>
          </w:tcPr>
          <w:p w14:paraId="69683DC3" w14:textId="77777777" w:rsidR="002418EF" w:rsidRDefault="002418EF" w:rsidP="001B22AA">
            <w:pPr>
              <w:pStyle w:val="2"/>
              <w:jc w:val="center"/>
              <w:rPr>
                <w:rFonts w:ascii="Times New Roman" w:hAnsi="Times New Roman"/>
                <w:color w:val="000000"/>
                <w:sz w:val="24"/>
              </w:rPr>
            </w:pPr>
          </w:p>
          <w:p w14:paraId="7729A3C5" w14:textId="77777777" w:rsidR="002418EF" w:rsidRDefault="002418EF" w:rsidP="001B22AA">
            <w:pPr>
              <w:pStyle w:val="2"/>
              <w:jc w:val="center"/>
              <w:rPr>
                <w:rFonts w:ascii="Times New Roman" w:hAnsi="Times New Roman"/>
                <w:color w:val="000000"/>
                <w:sz w:val="24"/>
              </w:rPr>
            </w:pPr>
          </w:p>
          <w:p w14:paraId="540F6DF9" w14:textId="5F16578D" w:rsidR="002418EF" w:rsidRPr="00647BA8" w:rsidRDefault="002418EF" w:rsidP="001B22AA">
            <w:pPr>
              <w:pStyle w:val="2"/>
              <w:jc w:val="center"/>
              <w:rPr>
                <w:color w:val="000000"/>
              </w:rPr>
            </w:pPr>
            <w:r w:rsidRPr="00647BA8">
              <w:rPr>
                <w:rFonts w:ascii="Times New Roman" w:hAnsi="Times New Roman"/>
                <w:color w:val="000000"/>
                <w:sz w:val="24"/>
              </w:rPr>
              <w:t>СОВЕТ</w:t>
            </w:r>
            <w:r w:rsidRPr="00647BA8">
              <w:rPr>
                <w:color w:val="000000"/>
              </w:rPr>
              <w:t xml:space="preserve"> </w:t>
            </w:r>
            <w:r w:rsidRPr="00647BA8">
              <w:rPr>
                <w:rFonts w:ascii="Times New Roman" w:hAnsi="Times New Roman"/>
                <w:color w:val="000000"/>
                <w:sz w:val="24"/>
              </w:rPr>
              <w:t>СЕЛЬСКОГО ПОСЕЛЕНИЯ «АЙКИНО»</w:t>
            </w:r>
          </w:p>
        </w:tc>
      </w:tr>
    </w:tbl>
    <w:p w14:paraId="26E0983D" w14:textId="77777777" w:rsidR="002418EF" w:rsidRPr="00647BA8" w:rsidRDefault="002418EF" w:rsidP="002418EF">
      <w:pPr>
        <w:pStyle w:val="1"/>
        <w:spacing w:before="480"/>
        <w:jc w:val="center"/>
        <w:rPr>
          <w:color w:val="000000"/>
          <w:sz w:val="36"/>
        </w:rPr>
      </w:pPr>
      <w:r>
        <w:rPr>
          <w:color w:val="000000"/>
          <w:sz w:val="36"/>
        </w:rPr>
        <w:t>ПОМШУ</w:t>
      </w:r>
      <w:r w:rsidRPr="00647BA8">
        <w:rPr>
          <w:color w:val="000000"/>
          <w:sz w:val="36"/>
        </w:rPr>
        <w:t>Ö</w:t>
      </w:r>
      <w:r>
        <w:rPr>
          <w:color w:val="000000"/>
          <w:sz w:val="36"/>
        </w:rPr>
        <w:t>М</w:t>
      </w:r>
    </w:p>
    <w:p w14:paraId="113D1CAD" w14:textId="77777777" w:rsidR="002418EF" w:rsidRPr="00647BA8" w:rsidRDefault="002418EF" w:rsidP="002418EF">
      <w:pPr>
        <w:pStyle w:val="3"/>
        <w:spacing w:before="480" w:after="360"/>
        <w:jc w:val="center"/>
        <w:rPr>
          <w:rFonts w:ascii="Times New Roman" w:hAnsi="Times New Roman"/>
          <w:color w:val="000000"/>
          <w:sz w:val="36"/>
        </w:rPr>
      </w:pPr>
      <w:r w:rsidRPr="00647BA8">
        <w:rPr>
          <w:rFonts w:ascii="Times New Roman" w:hAnsi="Times New Roman"/>
          <w:color w:val="000000"/>
          <w:sz w:val="36"/>
        </w:rPr>
        <w:t>РЕШЕНИЕ</w:t>
      </w:r>
    </w:p>
    <w:tbl>
      <w:tblPr>
        <w:tblW w:w="10065" w:type="dxa"/>
        <w:tblInd w:w="108" w:type="dxa"/>
        <w:tblLayout w:type="fixed"/>
        <w:tblLook w:val="0000" w:firstRow="0" w:lastRow="0" w:firstColumn="0" w:lastColumn="0" w:noHBand="0" w:noVBand="0"/>
      </w:tblPr>
      <w:tblGrid>
        <w:gridCol w:w="4860"/>
        <w:gridCol w:w="5205"/>
      </w:tblGrid>
      <w:tr w:rsidR="002418EF" w:rsidRPr="00C23E1C" w14:paraId="25CD6524" w14:textId="77777777" w:rsidTr="001B22AA">
        <w:tc>
          <w:tcPr>
            <w:tcW w:w="4860" w:type="dxa"/>
          </w:tcPr>
          <w:p w14:paraId="7081DB62" w14:textId="78B873A5" w:rsidR="002418EF" w:rsidRPr="005148B7" w:rsidRDefault="009D6B14" w:rsidP="001B22AA">
            <w:pPr>
              <w:pStyle w:val="a3"/>
              <w:spacing w:after="480"/>
              <w:rPr>
                <w:sz w:val="28"/>
                <w:lang w:val="ru-RU"/>
              </w:rPr>
            </w:pPr>
            <w:r>
              <w:rPr>
                <w:sz w:val="28"/>
                <w:lang w:val="ru-RU"/>
              </w:rPr>
              <w:t xml:space="preserve">«08» </w:t>
            </w:r>
            <w:proofErr w:type="gramStart"/>
            <w:r>
              <w:rPr>
                <w:sz w:val="28"/>
                <w:lang w:val="ru-RU"/>
              </w:rPr>
              <w:t>сентября  2022</w:t>
            </w:r>
            <w:proofErr w:type="gramEnd"/>
            <w:r>
              <w:rPr>
                <w:sz w:val="28"/>
                <w:lang w:val="ru-RU"/>
              </w:rPr>
              <w:t xml:space="preserve"> </w:t>
            </w:r>
            <w:r w:rsidR="002418EF">
              <w:rPr>
                <w:sz w:val="28"/>
                <w:lang w:val="ru-RU"/>
              </w:rPr>
              <w:t>г.</w:t>
            </w:r>
          </w:p>
        </w:tc>
        <w:tc>
          <w:tcPr>
            <w:tcW w:w="5205" w:type="dxa"/>
          </w:tcPr>
          <w:p w14:paraId="40CA23D4" w14:textId="0E53A90D" w:rsidR="002418EF" w:rsidRPr="00190D68" w:rsidRDefault="002418EF" w:rsidP="001B22AA">
            <w:pPr>
              <w:pStyle w:val="a3"/>
              <w:tabs>
                <w:tab w:val="left" w:pos="4388"/>
              </w:tabs>
              <w:spacing w:after="480"/>
              <w:ind w:right="-959"/>
              <w:jc w:val="center"/>
              <w:rPr>
                <w:sz w:val="28"/>
                <w:lang w:val="ru-RU"/>
              </w:rPr>
            </w:pPr>
            <w:r w:rsidRPr="005148B7">
              <w:rPr>
                <w:sz w:val="28"/>
                <w:lang w:val="ru-RU"/>
              </w:rPr>
              <w:t xml:space="preserve">             </w:t>
            </w:r>
            <w:r>
              <w:rPr>
                <w:sz w:val="28"/>
                <w:lang w:val="ru-RU"/>
              </w:rPr>
              <w:t xml:space="preserve">  №</w:t>
            </w:r>
            <w:r w:rsidR="009D6B14">
              <w:rPr>
                <w:sz w:val="28"/>
                <w:lang w:val="ru-RU"/>
              </w:rPr>
              <w:t>5-8/37</w:t>
            </w:r>
          </w:p>
        </w:tc>
      </w:tr>
    </w:tbl>
    <w:p w14:paraId="55FA676B" w14:textId="1105C9C9" w:rsidR="002418EF" w:rsidRDefault="002418EF" w:rsidP="002418EF">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 xml:space="preserve">Республика Коми, </w:t>
      </w:r>
      <w:proofErr w:type="spellStart"/>
      <w:r>
        <w:rPr>
          <w:rFonts w:ascii="Times New Roman" w:hAnsi="Times New Roman" w:cs="Times New Roman"/>
          <w:b w:val="0"/>
          <w:sz w:val="26"/>
          <w:szCs w:val="26"/>
        </w:rPr>
        <w:t>с.Айкино</w:t>
      </w:r>
      <w:proofErr w:type="spellEnd"/>
    </w:p>
    <w:p w14:paraId="025E5E80" w14:textId="77777777" w:rsidR="002418EF" w:rsidRDefault="002418EF" w:rsidP="002418EF">
      <w:pPr>
        <w:pStyle w:val="ConsPlusTitle"/>
        <w:widowControl/>
        <w:jc w:val="center"/>
        <w:rPr>
          <w:rFonts w:ascii="Times New Roman" w:hAnsi="Times New Roman" w:cs="Times New Roman"/>
          <w:b w:val="0"/>
          <w:sz w:val="26"/>
          <w:szCs w:val="26"/>
        </w:rPr>
      </w:pPr>
    </w:p>
    <w:p w14:paraId="795BF3D1" w14:textId="77777777" w:rsidR="002418EF" w:rsidRPr="00625B84" w:rsidRDefault="002418EF" w:rsidP="002418EF">
      <w:pPr>
        <w:jc w:val="center"/>
        <w:rPr>
          <w:b/>
          <w:sz w:val="28"/>
          <w:szCs w:val="28"/>
        </w:rPr>
      </w:pPr>
      <w:r w:rsidRPr="00625B84">
        <w:rPr>
          <w:b/>
          <w:sz w:val="28"/>
          <w:szCs w:val="28"/>
        </w:rPr>
        <w:t>Об утверждении порядка и условий</w:t>
      </w:r>
      <w:r>
        <w:rPr>
          <w:b/>
          <w:sz w:val="28"/>
          <w:szCs w:val="28"/>
        </w:rPr>
        <w:t xml:space="preserve"> </w:t>
      </w:r>
      <w:r w:rsidRPr="00625B84">
        <w:rPr>
          <w:b/>
          <w:sz w:val="28"/>
          <w:szCs w:val="28"/>
        </w:rPr>
        <w:t>компенсации муниципальным</w:t>
      </w:r>
    </w:p>
    <w:p w14:paraId="57A59648" w14:textId="21B37CC7" w:rsidR="002418EF" w:rsidRPr="00625B84" w:rsidRDefault="002418EF" w:rsidP="002418EF">
      <w:pPr>
        <w:jc w:val="center"/>
        <w:rPr>
          <w:b/>
          <w:sz w:val="28"/>
          <w:szCs w:val="28"/>
        </w:rPr>
      </w:pPr>
      <w:r w:rsidRPr="00625B84">
        <w:rPr>
          <w:b/>
          <w:sz w:val="28"/>
          <w:szCs w:val="28"/>
        </w:rPr>
        <w:t xml:space="preserve">служащим администрации </w:t>
      </w:r>
      <w:proofErr w:type="gramStart"/>
      <w:r>
        <w:rPr>
          <w:b/>
          <w:sz w:val="28"/>
          <w:szCs w:val="28"/>
        </w:rPr>
        <w:t xml:space="preserve">сельского  </w:t>
      </w:r>
      <w:r w:rsidRPr="00625B84">
        <w:rPr>
          <w:b/>
          <w:sz w:val="28"/>
          <w:szCs w:val="28"/>
        </w:rPr>
        <w:t>поселения</w:t>
      </w:r>
      <w:proofErr w:type="gramEnd"/>
      <w:r w:rsidRPr="00625B84">
        <w:rPr>
          <w:b/>
          <w:sz w:val="28"/>
          <w:szCs w:val="28"/>
        </w:rPr>
        <w:t xml:space="preserve"> «</w:t>
      </w:r>
      <w:r>
        <w:rPr>
          <w:b/>
          <w:sz w:val="28"/>
          <w:szCs w:val="28"/>
        </w:rPr>
        <w:t>Айкино</w:t>
      </w:r>
      <w:r w:rsidRPr="00625B84">
        <w:rPr>
          <w:b/>
          <w:sz w:val="28"/>
          <w:szCs w:val="28"/>
        </w:rPr>
        <w:t>» расходов на оплату</w:t>
      </w:r>
      <w:r>
        <w:rPr>
          <w:b/>
          <w:sz w:val="28"/>
          <w:szCs w:val="28"/>
        </w:rPr>
        <w:t xml:space="preserve"> </w:t>
      </w:r>
      <w:r w:rsidRPr="00625B84">
        <w:rPr>
          <w:b/>
          <w:sz w:val="28"/>
          <w:szCs w:val="28"/>
        </w:rPr>
        <w:t>проезда к месту отдыха и обратно</w:t>
      </w:r>
    </w:p>
    <w:p w14:paraId="06833495" w14:textId="77777777" w:rsidR="002418EF" w:rsidRDefault="002418EF" w:rsidP="002418EF">
      <w:pPr>
        <w:pStyle w:val="ConsPlusTitle"/>
        <w:widowControl/>
        <w:spacing w:line="360" w:lineRule="auto"/>
        <w:jc w:val="both"/>
        <w:rPr>
          <w:rFonts w:ascii="Times New Roman" w:hAnsi="Times New Roman" w:cs="Times New Roman"/>
          <w:b w:val="0"/>
          <w:sz w:val="26"/>
          <w:szCs w:val="26"/>
        </w:rPr>
      </w:pPr>
    </w:p>
    <w:p w14:paraId="7284E53C" w14:textId="52561C6D" w:rsidR="002418EF" w:rsidRDefault="002418EF" w:rsidP="002418EF">
      <w:pPr>
        <w:spacing w:line="276" w:lineRule="auto"/>
        <w:ind w:right="-199" w:firstLine="708"/>
        <w:jc w:val="both"/>
        <w:rPr>
          <w:sz w:val="28"/>
          <w:szCs w:val="28"/>
        </w:rPr>
      </w:pPr>
      <w:r w:rsidRPr="008675F1">
        <w:rPr>
          <w:sz w:val="28"/>
          <w:szCs w:val="28"/>
        </w:rPr>
        <w:t xml:space="preserve">Руководствуясь </w:t>
      </w:r>
      <w:hyperlink r:id="rId6" w:history="1">
        <w:r w:rsidRPr="00625B84">
          <w:rPr>
            <w:sz w:val="28"/>
            <w:szCs w:val="28"/>
          </w:rPr>
          <w:t>статьей</w:t>
        </w:r>
      </w:hyperlink>
      <w:r w:rsidRPr="00625B84">
        <w:rPr>
          <w:sz w:val="28"/>
          <w:szCs w:val="28"/>
        </w:rPr>
        <w:t xml:space="preserve"> 10</w:t>
      </w:r>
      <w:r w:rsidRPr="008675F1">
        <w:rPr>
          <w:sz w:val="28"/>
          <w:szCs w:val="28"/>
        </w:rPr>
        <w:t xml:space="preserve"> Закона Республики Коми от 21.12.2007 № 133-РЗ «О некоторых вопросах муниципальной службы в Республике Коми», частью 6 статьи </w:t>
      </w:r>
      <w:r w:rsidR="00F675B5">
        <w:rPr>
          <w:sz w:val="28"/>
          <w:szCs w:val="28"/>
        </w:rPr>
        <w:t>36</w:t>
      </w:r>
      <w:r w:rsidRPr="008675F1">
        <w:rPr>
          <w:sz w:val="28"/>
          <w:szCs w:val="28"/>
        </w:rPr>
        <w:t xml:space="preserve"> Устава муниципального образования </w:t>
      </w:r>
      <w:r w:rsidR="00F675B5">
        <w:rPr>
          <w:sz w:val="28"/>
          <w:szCs w:val="28"/>
        </w:rPr>
        <w:t xml:space="preserve">сельского </w:t>
      </w:r>
      <w:r w:rsidRPr="008675F1">
        <w:rPr>
          <w:sz w:val="28"/>
          <w:szCs w:val="28"/>
        </w:rPr>
        <w:t>поселения «</w:t>
      </w:r>
      <w:r w:rsidR="00F675B5">
        <w:rPr>
          <w:sz w:val="28"/>
          <w:szCs w:val="28"/>
        </w:rPr>
        <w:t>Айкино</w:t>
      </w:r>
      <w:r w:rsidRPr="008675F1">
        <w:rPr>
          <w:sz w:val="28"/>
          <w:szCs w:val="28"/>
        </w:rPr>
        <w:t xml:space="preserve">», </w:t>
      </w:r>
      <w:r>
        <w:rPr>
          <w:sz w:val="28"/>
          <w:szCs w:val="28"/>
        </w:rPr>
        <w:t xml:space="preserve">Совет </w:t>
      </w:r>
      <w:r w:rsidR="00F675B5">
        <w:rPr>
          <w:sz w:val="28"/>
          <w:szCs w:val="28"/>
        </w:rPr>
        <w:t>сельского</w:t>
      </w:r>
      <w:r w:rsidRPr="008675F1">
        <w:rPr>
          <w:sz w:val="28"/>
          <w:szCs w:val="28"/>
        </w:rPr>
        <w:t xml:space="preserve"> поселения «</w:t>
      </w:r>
      <w:r w:rsidR="002860D1">
        <w:rPr>
          <w:sz w:val="28"/>
          <w:szCs w:val="28"/>
        </w:rPr>
        <w:t>Айкино</w:t>
      </w:r>
      <w:r w:rsidRPr="008675F1">
        <w:rPr>
          <w:sz w:val="28"/>
          <w:szCs w:val="28"/>
        </w:rPr>
        <w:t>»</w:t>
      </w:r>
    </w:p>
    <w:p w14:paraId="6F5B15F8" w14:textId="77777777" w:rsidR="002418EF" w:rsidRDefault="002418EF" w:rsidP="002418EF">
      <w:pPr>
        <w:spacing w:line="276" w:lineRule="auto"/>
        <w:ind w:right="-199" w:firstLine="708"/>
        <w:jc w:val="both"/>
        <w:rPr>
          <w:sz w:val="26"/>
          <w:szCs w:val="26"/>
        </w:rPr>
      </w:pPr>
    </w:p>
    <w:p w14:paraId="1466CFF2" w14:textId="77777777" w:rsidR="002418EF" w:rsidRPr="00E519B4" w:rsidRDefault="002418EF" w:rsidP="002418EF">
      <w:pPr>
        <w:spacing w:line="276" w:lineRule="auto"/>
        <w:ind w:right="-199"/>
        <w:jc w:val="center"/>
        <w:rPr>
          <w:sz w:val="26"/>
          <w:szCs w:val="26"/>
        </w:rPr>
      </w:pPr>
      <w:r w:rsidRPr="00E519B4">
        <w:rPr>
          <w:sz w:val="26"/>
          <w:szCs w:val="26"/>
        </w:rPr>
        <w:t xml:space="preserve"> РЕШИЛ:</w:t>
      </w:r>
    </w:p>
    <w:p w14:paraId="47442C56" w14:textId="17300857" w:rsidR="002418EF" w:rsidRPr="00CF656B" w:rsidRDefault="002418EF" w:rsidP="002418EF">
      <w:pPr>
        <w:autoSpaceDE w:val="0"/>
        <w:autoSpaceDN w:val="0"/>
        <w:adjustRightInd w:val="0"/>
        <w:spacing w:line="276" w:lineRule="auto"/>
        <w:ind w:firstLine="540"/>
        <w:jc w:val="both"/>
        <w:rPr>
          <w:sz w:val="28"/>
          <w:szCs w:val="28"/>
        </w:rPr>
      </w:pPr>
      <w:r>
        <w:rPr>
          <w:sz w:val="28"/>
          <w:szCs w:val="28"/>
        </w:rPr>
        <w:t>1.</w:t>
      </w:r>
      <w:r w:rsidRPr="00CF656B">
        <w:rPr>
          <w:sz w:val="28"/>
          <w:szCs w:val="28"/>
        </w:rPr>
        <w:t>Утвердить поряд</w:t>
      </w:r>
      <w:r>
        <w:rPr>
          <w:sz w:val="28"/>
          <w:szCs w:val="28"/>
        </w:rPr>
        <w:t>о</w:t>
      </w:r>
      <w:r w:rsidRPr="00CF656B">
        <w:rPr>
          <w:sz w:val="28"/>
          <w:szCs w:val="28"/>
        </w:rPr>
        <w:t>к</w:t>
      </w:r>
      <w:r>
        <w:rPr>
          <w:sz w:val="28"/>
          <w:szCs w:val="28"/>
        </w:rPr>
        <w:t xml:space="preserve"> и условия </w:t>
      </w:r>
      <w:r w:rsidRPr="00CF656B">
        <w:rPr>
          <w:sz w:val="28"/>
          <w:szCs w:val="28"/>
        </w:rPr>
        <w:t>компенсации муниципальным служащим администрации</w:t>
      </w:r>
      <w:r w:rsidR="009D6B14">
        <w:rPr>
          <w:sz w:val="28"/>
          <w:szCs w:val="28"/>
        </w:rPr>
        <w:t xml:space="preserve"> </w:t>
      </w:r>
      <w:r w:rsidR="002860D1">
        <w:rPr>
          <w:sz w:val="28"/>
          <w:szCs w:val="28"/>
        </w:rPr>
        <w:t>сельского</w:t>
      </w:r>
      <w:r w:rsidRPr="008675F1">
        <w:rPr>
          <w:sz w:val="28"/>
          <w:szCs w:val="28"/>
        </w:rPr>
        <w:t xml:space="preserve"> поселения «</w:t>
      </w:r>
      <w:r w:rsidR="002860D1">
        <w:rPr>
          <w:sz w:val="28"/>
          <w:szCs w:val="28"/>
        </w:rPr>
        <w:t>Айкино</w:t>
      </w:r>
      <w:r w:rsidRPr="008675F1">
        <w:rPr>
          <w:sz w:val="28"/>
          <w:szCs w:val="28"/>
        </w:rPr>
        <w:t>»</w:t>
      </w:r>
      <w:r>
        <w:rPr>
          <w:sz w:val="28"/>
          <w:szCs w:val="28"/>
        </w:rPr>
        <w:t xml:space="preserve"> </w:t>
      </w:r>
      <w:r w:rsidRPr="00CF656B">
        <w:rPr>
          <w:sz w:val="28"/>
          <w:szCs w:val="28"/>
        </w:rPr>
        <w:t>расходов на оплату</w:t>
      </w:r>
      <w:r>
        <w:rPr>
          <w:sz w:val="28"/>
          <w:szCs w:val="28"/>
        </w:rPr>
        <w:t xml:space="preserve"> </w:t>
      </w:r>
      <w:r w:rsidRPr="00CF656B">
        <w:rPr>
          <w:sz w:val="28"/>
          <w:szCs w:val="28"/>
        </w:rPr>
        <w:t xml:space="preserve">проезда к месту </w:t>
      </w:r>
      <w:r>
        <w:rPr>
          <w:sz w:val="28"/>
          <w:szCs w:val="28"/>
        </w:rPr>
        <w:t>отдыха</w:t>
      </w:r>
      <w:r w:rsidRPr="00CF656B">
        <w:rPr>
          <w:sz w:val="28"/>
          <w:szCs w:val="28"/>
        </w:rPr>
        <w:t xml:space="preserve"> и обратно согласно приложению.</w:t>
      </w:r>
    </w:p>
    <w:p w14:paraId="3CCE7F16" w14:textId="2F137571" w:rsidR="002860D1" w:rsidRPr="00DE58F4" w:rsidRDefault="002418EF" w:rsidP="002860D1">
      <w:pPr>
        <w:pStyle w:val="ConsPlusNormal"/>
        <w:ind w:firstLine="540"/>
        <w:jc w:val="both"/>
        <w:rPr>
          <w:rFonts w:ascii="Times New Roman" w:hAnsi="Times New Roman" w:cs="Times New Roman"/>
          <w:sz w:val="28"/>
          <w:szCs w:val="28"/>
        </w:rPr>
      </w:pPr>
      <w:r>
        <w:rPr>
          <w:rFonts w:ascii="Times New Roman" w:hAnsi="Times New Roman" w:cs="Times New Roman"/>
          <w:sz w:val="26"/>
          <w:szCs w:val="26"/>
        </w:rPr>
        <w:t>2.</w:t>
      </w:r>
      <w:r w:rsidR="002860D1" w:rsidRPr="002860D1">
        <w:rPr>
          <w:sz w:val="28"/>
          <w:szCs w:val="28"/>
        </w:rPr>
        <w:t xml:space="preserve"> </w:t>
      </w:r>
      <w:r w:rsidR="002860D1" w:rsidRPr="00DE58F4">
        <w:rPr>
          <w:rFonts w:ascii="Times New Roman" w:hAnsi="Times New Roman" w:cs="Times New Roman"/>
          <w:sz w:val="28"/>
          <w:szCs w:val="28"/>
        </w:rPr>
        <w:t>Настоящее решение вступает в силу со дня его принятия и распространяется на правоотношения, возникшие с 01.</w:t>
      </w:r>
      <w:r w:rsidR="002860D1">
        <w:rPr>
          <w:rFonts w:ascii="Times New Roman" w:hAnsi="Times New Roman" w:cs="Times New Roman"/>
          <w:sz w:val="28"/>
          <w:szCs w:val="28"/>
        </w:rPr>
        <w:t>01</w:t>
      </w:r>
      <w:r w:rsidR="002860D1" w:rsidRPr="00DE58F4">
        <w:rPr>
          <w:rFonts w:ascii="Times New Roman" w:hAnsi="Times New Roman" w:cs="Times New Roman"/>
          <w:sz w:val="28"/>
          <w:szCs w:val="28"/>
        </w:rPr>
        <w:t>.202</w:t>
      </w:r>
      <w:r w:rsidR="002860D1">
        <w:rPr>
          <w:rFonts w:ascii="Times New Roman" w:hAnsi="Times New Roman" w:cs="Times New Roman"/>
          <w:sz w:val="28"/>
          <w:szCs w:val="28"/>
        </w:rPr>
        <w:t>2 г.</w:t>
      </w:r>
    </w:p>
    <w:p w14:paraId="58EE4130" w14:textId="77777777" w:rsidR="002860D1" w:rsidRPr="00DE58F4" w:rsidRDefault="002860D1" w:rsidP="002860D1">
      <w:pPr>
        <w:widowControl w:val="0"/>
        <w:overflowPunct w:val="0"/>
        <w:autoSpaceDE w:val="0"/>
        <w:autoSpaceDN w:val="0"/>
        <w:adjustRightInd w:val="0"/>
        <w:jc w:val="both"/>
        <w:textAlignment w:val="baseline"/>
        <w:rPr>
          <w:sz w:val="28"/>
          <w:szCs w:val="28"/>
        </w:rPr>
      </w:pPr>
    </w:p>
    <w:p w14:paraId="1D65CCA4" w14:textId="4747B23E" w:rsidR="002418EF" w:rsidRDefault="002418EF" w:rsidP="002418EF">
      <w:pPr>
        <w:pStyle w:val="ConsPlusNormal"/>
        <w:spacing w:line="276" w:lineRule="auto"/>
        <w:ind w:firstLine="540"/>
        <w:jc w:val="both"/>
        <w:rPr>
          <w:rFonts w:ascii="Times New Roman" w:hAnsi="Times New Roman" w:cs="Times New Roman"/>
          <w:sz w:val="26"/>
          <w:szCs w:val="26"/>
        </w:rPr>
      </w:pPr>
    </w:p>
    <w:p w14:paraId="65686A8B" w14:textId="77777777" w:rsidR="002418EF" w:rsidRPr="00E0262E" w:rsidRDefault="002418EF" w:rsidP="002418EF">
      <w:pPr>
        <w:pStyle w:val="ConsPlusNormal"/>
        <w:widowControl/>
        <w:spacing w:line="276" w:lineRule="auto"/>
        <w:ind w:firstLine="540"/>
        <w:jc w:val="both"/>
        <w:rPr>
          <w:rFonts w:ascii="Times New Roman" w:hAnsi="Times New Roman" w:cs="Times New Roman"/>
          <w:sz w:val="26"/>
          <w:szCs w:val="26"/>
        </w:rPr>
      </w:pPr>
    </w:p>
    <w:p w14:paraId="74F36F39" w14:textId="14D23093" w:rsidR="002418EF" w:rsidRDefault="002860D1" w:rsidP="002860D1">
      <w:pPr>
        <w:pStyle w:val="ConsPlusNormal"/>
        <w:widowControl/>
        <w:spacing w:line="276" w:lineRule="auto"/>
        <w:ind w:firstLine="0"/>
        <w:jc w:val="both"/>
        <w:rPr>
          <w:rFonts w:ascii="Times New Roman" w:hAnsi="Times New Roman" w:cs="Times New Roman"/>
          <w:sz w:val="26"/>
          <w:szCs w:val="26"/>
        </w:rPr>
      </w:pPr>
      <w:r>
        <w:rPr>
          <w:rFonts w:ascii="Times New Roman" w:hAnsi="Times New Roman" w:cs="Times New Roman"/>
          <w:sz w:val="26"/>
          <w:szCs w:val="26"/>
        </w:rPr>
        <w:t>Глав сельского поселения «Айкино»-</w:t>
      </w:r>
    </w:p>
    <w:p w14:paraId="5E9E3AFC" w14:textId="5542DFB8" w:rsidR="002860D1" w:rsidRPr="00E0262E" w:rsidRDefault="002860D1" w:rsidP="002860D1">
      <w:pPr>
        <w:pStyle w:val="ConsPlusNormal"/>
        <w:widowControl/>
        <w:tabs>
          <w:tab w:val="left" w:pos="5775"/>
        </w:tabs>
        <w:spacing w:line="276" w:lineRule="auto"/>
        <w:ind w:firstLine="0"/>
        <w:jc w:val="both"/>
        <w:rPr>
          <w:rFonts w:ascii="Times New Roman" w:hAnsi="Times New Roman" w:cs="Times New Roman"/>
          <w:sz w:val="26"/>
          <w:szCs w:val="26"/>
        </w:rPr>
      </w:pPr>
      <w:r>
        <w:rPr>
          <w:rFonts w:ascii="Times New Roman" w:hAnsi="Times New Roman" w:cs="Times New Roman"/>
          <w:sz w:val="26"/>
          <w:szCs w:val="26"/>
        </w:rPr>
        <w:t>Председатель Совета</w:t>
      </w:r>
      <w:r>
        <w:rPr>
          <w:rFonts w:ascii="Times New Roman" w:hAnsi="Times New Roman" w:cs="Times New Roman"/>
          <w:sz w:val="26"/>
          <w:szCs w:val="26"/>
        </w:rPr>
        <w:tab/>
      </w:r>
      <w:r w:rsidR="009D6B14">
        <w:rPr>
          <w:rFonts w:ascii="Times New Roman" w:hAnsi="Times New Roman" w:cs="Times New Roman"/>
          <w:sz w:val="26"/>
          <w:szCs w:val="26"/>
        </w:rPr>
        <w:t xml:space="preserve">                   </w:t>
      </w:r>
      <w:proofErr w:type="spellStart"/>
      <w:r>
        <w:rPr>
          <w:rFonts w:ascii="Times New Roman" w:hAnsi="Times New Roman" w:cs="Times New Roman"/>
          <w:sz w:val="26"/>
          <w:szCs w:val="26"/>
        </w:rPr>
        <w:t>П.Р.Маслов</w:t>
      </w:r>
      <w:proofErr w:type="spellEnd"/>
    </w:p>
    <w:p w14:paraId="39FECFE6" w14:textId="77777777" w:rsidR="002418EF" w:rsidRDefault="002418EF" w:rsidP="002418EF">
      <w:pPr>
        <w:pStyle w:val="ConsPlusNormal"/>
        <w:widowControl/>
        <w:spacing w:line="276" w:lineRule="auto"/>
        <w:ind w:left="4956" w:firstLine="708"/>
        <w:jc w:val="both"/>
        <w:rPr>
          <w:rFonts w:ascii="Times New Roman" w:hAnsi="Times New Roman" w:cs="Times New Roman"/>
          <w:sz w:val="26"/>
          <w:szCs w:val="26"/>
        </w:rPr>
      </w:pPr>
    </w:p>
    <w:p w14:paraId="7F7A7D7F" w14:textId="77777777" w:rsidR="002418EF" w:rsidRDefault="002418EF" w:rsidP="002418EF">
      <w:pPr>
        <w:autoSpaceDE w:val="0"/>
        <w:autoSpaceDN w:val="0"/>
        <w:adjustRightInd w:val="0"/>
        <w:jc w:val="right"/>
        <w:outlineLvl w:val="0"/>
        <w:rPr>
          <w:sz w:val="28"/>
          <w:szCs w:val="28"/>
        </w:rPr>
      </w:pPr>
    </w:p>
    <w:p w14:paraId="192D7444" w14:textId="77777777" w:rsidR="002418EF" w:rsidRDefault="002418EF" w:rsidP="002418EF">
      <w:pPr>
        <w:autoSpaceDE w:val="0"/>
        <w:autoSpaceDN w:val="0"/>
        <w:adjustRightInd w:val="0"/>
        <w:jc w:val="right"/>
        <w:outlineLvl w:val="0"/>
        <w:rPr>
          <w:sz w:val="28"/>
          <w:szCs w:val="28"/>
        </w:rPr>
      </w:pPr>
    </w:p>
    <w:p w14:paraId="7FD20361" w14:textId="77777777" w:rsidR="002418EF" w:rsidRDefault="002418EF" w:rsidP="002418EF">
      <w:pPr>
        <w:autoSpaceDE w:val="0"/>
        <w:autoSpaceDN w:val="0"/>
        <w:adjustRightInd w:val="0"/>
        <w:jc w:val="right"/>
        <w:outlineLvl w:val="0"/>
        <w:rPr>
          <w:sz w:val="28"/>
          <w:szCs w:val="28"/>
        </w:rPr>
      </w:pPr>
    </w:p>
    <w:p w14:paraId="36D8A6A9" w14:textId="77777777" w:rsidR="002418EF" w:rsidRDefault="002418EF" w:rsidP="002418EF">
      <w:pPr>
        <w:autoSpaceDE w:val="0"/>
        <w:autoSpaceDN w:val="0"/>
        <w:adjustRightInd w:val="0"/>
        <w:jc w:val="right"/>
        <w:outlineLvl w:val="0"/>
        <w:rPr>
          <w:sz w:val="28"/>
          <w:szCs w:val="28"/>
        </w:rPr>
      </w:pPr>
    </w:p>
    <w:p w14:paraId="307E7624" w14:textId="77777777" w:rsidR="002418EF" w:rsidRDefault="002418EF" w:rsidP="002418EF">
      <w:pPr>
        <w:autoSpaceDE w:val="0"/>
        <w:autoSpaceDN w:val="0"/>
        <w:adjustRightInd w:val="0"/>
        <w:jc w:val="right"/>
        <w:outlineLvl w:val="0"/>
        <w:rPr>
          <w:sz w:val="28"/>
          <w:szCs w:val="28"/>
        </w:rPr>
      </w:pPr>
    </w:p>
    <w:p w14:paraId="7E870742" w14:textId="77777777" w:rsidR="002418EF" w:rsidRDefault="002418EF" w:rsidP="002418EF">
      <w:pPr>
        <w:autoSpaceDE w:val="0"/>
        <w:autoSpaceDN w:val="0"/>
        <w:adjustRightInd w:val="0"/>
        <w:jc w:val="right"/>
        <w:outlineLvl w:val="0"/>
        <w:rPr>
          <w:sz w:val="28"/>
          <w:szCs w:val="28"/>
        </w:rPr>
      </w:pPr>
    </w:p>
    <w:p w14:paraId="1D2E7A6C" w14:textId="77777777" w:rsidR="002418EF" w:rsidRDefault="002418EF" w:rsidP="002418EF">
      <w:pPr>
        <w:autoSpaceDE w:val="0"/>
        <w:autoSpaceDN w:val="0"/>
        <w:adjustRightInd w:val="0"/>
        <w:jc w:val="right"/>
        <w:outlineLvl w:val="0"/>
        <w:rPr>
          <w:sz w:val="28"/>
          <w:szCs w:val="28"/>
        </w:rPr>
      </w:pPr>
    </w:p>
    <w:p w14:paraId="1B1B3610" w14:textId="77777777" w:rsidR="002418EF" w:rsidRPr="00C723DF" w:rsidRDefault="002418EF" w:rsidP="002418EF">
      <w:pPr>
        <w:autoSpaceDE w:val="0"/>
        <w:autoSpaceDN w:val="0"/>
        <w:adjustRightInd w:val="0"/>
        <w:jc w:val="right"/>
        <w:outlineLvl w:val="0"/>
        <w:rPr>
          <w:sz w:val="28"/>
          <w:szCs w:val="28"/>
        </w:rPr>
      </w:pPr>
      <w:r w:rsidRPr="00C723DF">
        <w:rPr>
          <w:sz w:val="28"/>
          <w:szCs w:val="28"/>
        </w:rPr>
        <w:t xml:space="preserve">Приложение  </w:t>
      </w:r>
    </w:p>
    <w:p w14:paraId="7DF5B975" w14:textId="77777777" w:rsidR="002418EF" w:rsidRDefault="002418EF" w:rsidP="002418EF">
      <w:pPr>
        <w:autoSpaceDE w:val="0"/>
        <w:autoSpaceDN w:val="0"/>
        <w:adjustRightInd w:val="0"/>
        <w:jc w:val="right"/>
        <w:rPr>
          <w:sz w:val="28"/>
          <w:szCs w:val="28"/>
        </w:rPr>
      </w:pPr>
      <w:r w:rsidRPr="00C723DF">
        <w:rPr>
          <w:sz w:val="28"/>
          <w:szCs w:val="28"/>
        </w:rPr>
        <w:t xml:space="preserve">к </w:t>
      </w:r>
      <w:r>
        <w:rPr>
          <w:sz w:val="28"/>
          <w:szCs w:val="28"/>
        </w:rPr>
        <w:t>решению Совета</w:t>
      </w:r>
      <w:r w:rsidRPr="00C723DF">
        <w:rPr>
          <w:sz w:val="28"/>
          <w:szCs w:val="28"/>
        </w:rPr>
        <w:t xml:space="preserve"> </w:t>
      </w:r>
    </w:p>
    <w:p w14:paraId="56D8BFCE" w14:textId="7A7A0CA4" w:rsidR="002418EF" w:rsidRPr="00C723DF" w:rsidRDefault="002860D1" w:rsidP="002418EF">
      <w:pPr>
        <w:autoSpaceDE w:val="0"/>
        <w:autoSpaceDN w:val="0"/>
        <w:adjustRightInd w:val="0"/>
        <w:jc w:val="right"/>
        <w:rPr>
          <w:sz w:val="28"/>
          <w:szCs w:val="28"/>
        </w:rPr>
      </w:pPr>
      <w:r>
        <w:rPr>
          <w:sz w:val="28"/>
          <w:szCs w:val="28"/>
        </w:rPr>
        <w:t>сельского</w:t>
      </w:r>
      <w:r w:rsidR="002418EF" w:rsidRPr="00C723DF">
        <w:rPr>
          <w:sz w:val="28"/>
          <w:szCs w:val="28"/>
        </w:rPr>
        <w:t xml:space="preserve"> поселения «</w:t>
      </w:r>
      <w:r>
        <w:rPr>
          <w:sz w:val="28"/>
          <w:szCs w:val="28"/>
        </w:rPr>
        <w:t>Айкино</w:t>
      </w:r>
      <w:r w:rsidR="002418EF" w:rsidRPr="00C723DF">
        <w:rPr>
          <w:sz w:val="28"/>
          <w:szCs w:val="28"/>
        </w:rPr>
        <w:t>»</w:t>
      </w:r>
    </w:p>
    <w:p w14:paraId="544316E1" w14:textId="62AB82A2" w:rsidR="002418EF" w:rsidRPr="007E7C36" w:rsidRDefault="002418EF" w:rsidP="002418EF">
      <w:pPr>
        <w:autoSpaceDE w:val="0"/>
        <w:autoSpaceDN w:val="0"/>
        <w:adjustRightInd w:val="0"/>
        <w:jc w:val="right"/>
        <w:rPr>
          <w:sz w:val="28"/>
          <w:szCs w:val="28"/>
        </w:rPr>
      </w:pPr>
      <w:r w:rsidRPr="007E7C36">
        <w:rPr>
          <w:sz w:val="28"/>
          <w:szCs w:val="28"/>
        </w:rPr>
        <w:t xml:space="preserve">от </w:t>
      </w:r>
      <w:r w:rsidR="009D6B14">
        <w:rPr>
          <w:sz w:val="28"/>
          <w:szCs w:val="28"/>
        </w:rPr>
        <w:t>08.09.2022</w:t>
      </w:r>
      <w:r w:rsidRPr="007E7C36">
        <w:rPr>
          <w:sz w:val="28"/>
          <w:szCs w:val="28"/>
        </w:rPr>
        <w:t xml:space="preserve"> года № </w:t>
      </w:r>
      <w:r w:rsidR="009D6B14">
        <w:rPr>
          <w:sz w:val="28"/>
          <w:szCs w:val="28"/>
        </w:rPr>
        <w:t>5-8/37</w:t>
      </w:r>
    </w:p>
    <w:p w14:paraId="2CD195CC" w14:textId="77777777" w:rsidR="002418EF" w:rsidRDefault="002418EF" w:rsidP="002418EF">
      <w:pPr>
        <w:autoSpaceDE w:val="0"/>
        <w:autoSpaceDN w:val="0"/>
        <w:adjustRightInd w:val="0"/>
        <w:jc w:val="center"/>
        <w:rPr>
          <w:rFonts w:ascii="Calibri" w:hAnsi="Calibri" w:cs="Calibri"/>
        </w:rPr>
      </w:pPr>
    </w:p>
    <w:p w14:paraId="7F6C87B3" w14:textId="77777777" w:rsidR="002418EF" w:rsidRDefault="002418EF" w:rsidP="002418EF">
      <w:pPr>
        <w:autoSpaceDE w:val="0"/>
        <w:autoSpaceDN w:val="0"/>
        <w:adjustRightInd w:val="0"/>
        <w:jc w:val="center"/>
        <w:rPr>
          <w:rFonts w:ascii="Calibri" w:hAnsi="Calibri" w:cs="Calibri"/>
        </w:rPr>
      </w:pPr>
    </w:p>
    <w:p w14:paraId="019EE102" w14:textId="77777777" w:rsidR="002418EF" w:rsidRDefault="002418EF" w:rsidP="002418EF">
      <w:pPr>
        <w:autoSpaceDE w:val="0"/>
        <w:autoSpaceDN w:val="0"/>
        <w:adjustRightInd w:val="0"/>
        <w:jc w:val="center"/>
        <w:rPr>
          <w:sz w:val="28"/>
          <w:szCs w:val="28"/>
        </w:rPr>
      </w:pPr>
      <w:r>
        <w:rPr>
          <w:sz w:val="28"/>
          <w:szCs w:val="28"/>
        </w:rPr>
        <w:t>П</w:t>
      </w:r>
      <w:r w:rsidRPr="00CF656B">
        <w:rPr>
          <w:sz w:val="28"/>
          <w:szCs w:val="28"/>
        </w:rPr>
        <w:t>оряд</w:t>
      </w:r>
      <w:r>
        <w:rPr>
          <w:sz w:val="28"/>
          <w:szCs w:val="28"/>
        </w:rPr>
        <w:t>о</w:t>
      </w:r>
      <w:r w:rsidRPr="00CF656B">
        <w:rPr>
          <w:sz w:val="28"/>
          <w:szCs w:val="28"/>
        </w:rPr>
        <w:t xml:space="preserve">к и условия компенсации </w:t>
      </w:r>
    </w:p>
    <w:p w14:paraId="472AAA52" w14:textId="5A9ECC12" w:rsidR="002418EF" w:rsidRDefault="002418EF" w:rsidP="002418EF">
      <w:pPr>
        <w:autoSpaceDE w:val="0"/>
        <w:autoSpaceDN w:val="0"/>
        <w:adjustRightInd w:val="0"/>
        <w:jc w:val="center"/>
        <w:rPr>
          <w:sz w:val="28"/>
          <w:szCs w:val="28"/>
        </w:rPr>
      </w:pPr>
      <w:r w:rsidRPr="00CF656B">
        <w:rPr>
          <w:sz w:val="28"/>
          <w:szCs w:val="28"/>
        </w:rPr>
        <w:t xml:space="preserve">муниципальным служащим администрации </w:t>
      </w:r>
      <w:r w:rsidR="002860D1">
        <w:rPr>
          <w:sz w:val="28"/>
          <w:szCs w:val="28"/>
        </w:rPr>
        <w:t xml:space="preserve">сельского </w:t>
      </w:r>
      <w:r w:rsidRPr="008675F1">
        <w:rPr>
          <w:sz w:val="28"/>
          <w:szCs w:val="28"/>
        </w:rPr>
        <w:t>поселения «</w:t>
      </w:r>
      <w:r w:rsidR="002860D1">
        <w:rPr>
          <w:sz w:val="28"/>
          <w:szCs w:val="28"/>
        </w:rPr>
        <w:t>Айкино</w:t>
      </w:r>
      <w:r w:rsidRPr="008675F1">
        <w:rPr>
          <w:sz w:val="28"/>
          <w:szCs w:val="28"/>
        </w:rPr>
        <w:t>»</w:t>
      </w:r>
      <w:r>
        <w:rPr>
          <w:sz w:val="28"/>
          <w:szCs w:val="28"/>
        </w:rPr>
        <w:t xml:space="preserve"> </w:t>
      </w:r>
      <w:r w:rsidRPr="00CF656B">
        <w:rPr>
          <w:sz w:val="28"/>
          <w:szCs w:val="28"/>
        </w:rPr>
        <w:t>расходов на оплату</w:t>
      </w:r>
      <w:r>
        <w:rPr>
          <w:sz w:val="28"/>
          <w:szCs w:val="28"/>
        </w:rPr>
        <w:t xml:space="preserve"> </w:t>
      </w:r>
      <w:r w:rsidRPr="00CF656B">
        <w:rPr>
          <w:sz w:val="28"/>
          <w:szCs w:val="28"/>
        </w:rPr>
        <w:t xml:space="preserve">проезда к месту </w:t>
      </w:r>
      <w:r>
        <w:rPr>
          <w:sz w:val="28"/>
          <w:szCs w:val="28"/>
        </w:rPr>
        <w:t>отдыха</w:t>
      </w:r>
      <w:r w:rsidRPr="00CF656B">
        <w:rPr>
          <w:sz w:val="28"/>
          <w:szCs w:val="28"/>
        </w:rPr>
        <w:t xml:space="preserve"> и обратно</w:t>
      </w:r>
    </w:p>
    <w:p w14:paraId="1907C4EE" w14:textId="5A1A91A3" w:rsidR="0097016B" w:rsidRDefault="0097016B" w:rsidP="002418EF">
      <w:pPr>
        <w:autoSpaceDE w:val="0"/>
        <w:autoSpaceDN w:val="0"/>
        <w:adjustRightInd w:val="0"/>
        <w:jc w:val="center"/>
        <w:rPr>
          <w:sz w:val="28"/>
          <w:szCs w:val="28"/>
        </w:rPr>
      </w:pPr>
    </w:p>
    <w:p w14:paraId="4851F660" w14:textId="77777777" w:rsidR="0097016B" w:rsidRPr="00CF656B" w:rsidRDefault="0097016B" w:rsidP="002418EF">
      <w:pPr>
        <w:autoSpaceDE w:val="0"/>
        <w:autoSpaceDN w:val="0"/>
        <w:adjustRightInd w:val="0"/>
        <w:jc w:val="center"/>
        <w:rPr>
          <w:sz w:val="28"/>
          <w:szCs w:val="28"/>
        </w:rPr>
      </w:pPr>
    </w:p>
    <w:p w14:paraId="4AD4E627" w14:textId="77777777" w:rsidR="002418EF" w:rsidRPr="00CF656B" w:rsidRDefault="002418EF" w:rsidP="002418EF">
      <w:pPr>
        <w:autoSpaceDE w:val="0"/>
        <w:autoSpaceDN w:val="0"/>
        <w:adjustRightInd w:val="0"/>
        <w:ind w:firstLine="540"/>
        <w:jc w:val="both"/>
        <w:rPr>
          <w:sz w:val="28"/>
          <w:szCs w:val="28"/>
        </w:rPr>
      </w:pPr>
    </w:p>
    <w:p w14:paraId="648E4DB8" w14:textId="6DFA17E9" w:rsidR="002418EF" w:rsidRPr="00CF656B" w:rsidRDefault="002418EF" w:rsidP="002418EF">
      <w:pPr>
        <w:autoSpaceDE w:val="0"/>
        <w:autoSpaceDN w:val="0"/>
        <w:adjustRightInd w:val="0"/>
        <w:ind w:firstLine="540"/>
        <w:jc w:val="both"/>
        <w:rPr>
          <w:sz w:val="28"/>
          <w:szCs w:val="28"/>
        </w:rPr>
      </w:pPr>
      <w:r>
        <w:rPr>
          <w:sz w:val="28"/>
          <w:szCs w:val="28"/>
        </w:rPr>
        <w:t>1</w:t>
      </w:r>
      <w:r w:rsidRPr="00CF656B">
        <w:rPr>
          <w:sz w:val="28"/>
          <w:szCs w:val="28"/>
        </w:rPr>
        <w:t xml:space="preserve">. </w:t>
      </w:r>
      <w:r w:rsidRPr="00D32C7E">
        <w:rPr>
          <w:sz w:val="28"/>
          <w:szCs w:val="28"/>
        </w:rPr>
        <w:t xml:space="preserve">Администрация </w:t>
      </w:r>
      <w:r w:rsidR="002860D1">
        <w:rPr>
          <w:sz w:val="28"/>
          <w:szCs w:val="28"/>
        </w:rPr>
        <w:t xml:space="preserve">сельского </w:t>
      </w:r>
      <w:r w:rsidR="002860D1" w:rsidRPr="008675F1">
        <w:rPr>
          <w:sz w:val="28"/>
          <w:szCs w:val="28"/>
        </w:rPr>
        <w:t>поселения «</w:t>
      </w:r>
      <w:r w:rsidR="002860D1">
        <w:rPr>
          <w:sz w:val="28"/>
          <w:szCs w:val="28"/>
        </w:rPr>
        <w:t>Айкино</w:t>
      </w:r>
      <w:r w:rsidR="002860D1" w:rsidRPr="008675F1">
        <w:rPr>
          <w:sz w:val="28"/>
          <w:szCs w:val="28"/>
        </w:rPr>
        <w:t>»</w:t>
      </w:r>
      <w:r w:rsidR="002860D1">
        <w:rPr>
          <w:sz w:val="28"/>
          <w:szCs w:val="28"/>
        </w:rPr>
        <w:t xml:space="preserve"> </w:t>
      </w:r>
      <w:r w:rsidRPr="00D32C7E">
        <w:rPr>
          <w:sz w:val="28"/>
          <w:szCs w:val="28"/>
        </w:rPr>
        <w:t xml:space="preserve"> оплачивает муниципальному служащему администрации </w:t>
      </w:r>
      <w:r w:rsidR="002860D1">
        <w:rPr>
          <w:sz w:val="28"/>
          <w:szCs w:val="28"/>
        </w:rPr>
        <w:t xml:space="preserve">сельского </w:t>
      </w:r>
      <w:r w:rsidR="002860D1" w:rsidRPr="008675F1">
        <w:rPr>
          <w:sz w:val="28"/>
          <w:szCs w:val="28"/>
        </w:rPr>
        <w:t>поселения «</w:t>
      </w:r>
      <w:r w:rsidR="002860D1">
        <w:rPr>
          <w:sz w:val="28"/>
          <w:szCs w:val="28"/>
        </w:rPr>
        <w:t>Айкино</w:t>
      </w:r>
      <w:r w:rsidR="002860D1" w:rsidRPr="008675F1">
        <w:rPr>
          <w:sz w:val="28"/>
          <w:szCs w:val="28"/>
        </w:rPr>
        <w:t>»</w:t>
      </w:r>
      <w:r w:rsidR="002860D1">
        <w:rPr>
          <w:sz w:val="28"/>
          <w:szCs w:val="28"/>
        </w:rPr>
        <w:t xml:space="preserve"> </w:t>
      </w:r>
      <w:r w:rsidRPr="00D32C7E">
        <w:rPr>
          <w:sz w:val="28"/>
          <w:szCs w:val="28"/>
        </w:rPr>
        <w:t>(далее - муниципальный служащий) стоимость проезда в пределах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14:paraId="5CCA0D11" w14:textId="77777777" w:rsidR="00AF171E" w:rsidRDefault="002418EF" w:rsidP="00AF171E">
      <w:pPr>
        <w:autoSpaceDE w:val="0"/>
        <w:autoSpaceDN w:val="0"/>
        <w:adjustRightInd w:val="0"/>
        <w:ind w:firstLine="540"/>
        <w:jc w:val="both"/>
        <w:rPr>
          <w:sz w:val="28"/>
          <w:szCs w:val="28"/>
        </w:rPr>
      </w:pPr>
      <w:r>
        <w:rPr>
          <w:sz w:val="28"/>
          <w:szCs w:val="28"/>
        </w:rPr>
        <w:t>2</w:t>
      </w:r>
      <w:r w:rsidRPr="00CF656B">
        <w:rPr>
          <w:sz w:val="28"/>
          <w:szCs w:val="28"/>
        </w:rPr>
        <w:t xml:space="preserve">. </w:t>
      </w:r>
      <w:r w:rsidR="00AF171E">
        <w:rPr>
          <w:sz w:val="28"/>
          <w:szCs w:val="28"/>
        </w:rPr>
        <w:t>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14:paraId="4E643B43" w14:textId="77777777" w:rsidR="00AF171E" w:rsidRDefault="00AF171E" w:rsidP="00AF171E">
      <w:pPr>
        <w:autoSpaceDE w:val="0"/>
        <w:autoSpaceDN w:val="0"/>
        <w:adjustRightInd w:val="0"/>
        <w:ind w:firstLine="540"/>
        <w:jc w:val="both"/>
        <w:rPr>
          <w:sz w:val="28"/>
          <w:szCs w:val="28"/>
        </w:rPr>
      </w:pPr>
      <w:r>
        <w:rPr>
          <w:sz w:val="28"/>
          <w:szCs w:val="28"/>
        </w:rPr>
        <w:t>Работник вправе использовать свое право на получение компенсации один раз в течение двухлетнего периода. Двухлетний период, в течение которого работник вправе реализовать свое право на оплачиваемый за счет средств работодателя (организации) проезд в пределах территории Российской Федерации к месту использования отпуска и обратно, исчисляется в календарных годах, начиная с года, в котором у работника возникло право на получение ежегодного оплачиваемого отпуска за первый год работы в данной организации.</w:t>
      </w:r>
    </w:p>
    <w:p w14:paraId="6E99FA6F" w14:textId="76425D5E" w:rsidR="002418EF" w:rsidRDefault="002418EF" w:rsidP="002418EF">
      <w:pPr>
        <w:autoSpaceDE w:val="0"/>
        <w:autoSpaceDN w:val="0"/>
        <w:adjustRightInd w:val="0"/>
        <w:ind w:firstLine="540"/>
        <w:jc w:val="both"/>
        <w:rPr>
          <w:sz w:val="28"/>
          <w:szCs w:val="28"/>
        </w:rPr>
      </w:pPr>
      <w:r>
        <w:rPr>
          <w:sz w:val="28"/>
          <w:szCs w:val="28"/>
        </w:rPr>
        <w:t>В</w:t>
      </w:r>
      <w:r w:rsidRPr="00CF656B">
        <w:rPr>
          <w:sz w:val="28"/>
          <w:szCs w:val="28"/>
        </w:rPr>
        <w:t>ыезд и возвращение для проезда к месту использования отпуска и обратно могут приходиться на выходные и</w:t>
      </w:r>
      <w:r>
        <w:rPr>
          <w:sz w:val="28"/>
          <w:szCs w:val="28"/>
        </w:rPr>
        <w:t>ли</w:t>
      </w:r>
      <w:r w:rsidRPr="00CF656B">
        <w:rPr>
          <w:sz w:val="28"/>
          <w:szCs w:val="28"/>
        </w:rPr>
        <w:t xml:space="preserve"> праздничные дни, ближайшие к отпуску, в день, непосредственно предшествующий отпуску или выходным дням перед отпуском</w:t>
      </w:r>
      <w:r>
        <w:rPr>
          <w:sz w:val="28"/>
          <w:szCs w:val="28"/>
        </w:rPr>
        <w:t xml:space="preserve"> либо непосредственно после него</w:t>
      </w:r>
      <w:r w:rsidRPr="00CF656B">
        <w:rPr>
          <w:sz w:val="28"/>
          <w:szCs w:val="28"/>
        </w:rPr>
        <w:t>.</w:t>
      </w:r>
    </w:p>
    <w:p w14:paraId="242960BF" w14:textId="77777777" w:rsidR="002418EF" w:rsidRPr="00F34D14" w:rsidRDefault="002418EF" w:rsidP="002418EF">
      <w:pPr>
        <w:autoSpaceDE w:val="0"/>
        <w:autoSpaceDN w:val="0"/>
        <w:adjustRightInd w:val="0"/>
        <w:ind w:firstLine="540"/>
        <w:jc w:val="both"/>
        <w:rPr>
          <w:sz w:val="28"/>
          <w:szCs w:val="28"/>
        </w:rPr>
      </w:pPr>
      <w:r>
        <w:rPr>
          <w:sz w:val="28"/>
          <w:szCs w:val="28"/>
        </w:rPr>
        <w:t>3</w:t>
      </w:r>
      <w:r w:rsidRPr="00CF656B">
        <w:rPr>
          <w:sz w:val="28"/>
          <w:szCs w:val="28"/>
        </w:rPr>
        <w:t xml:space="preserve">. </w:t>
      </w:r>
      <w:r w:rsidRPr="00F34D14">
        <w:rPr>
          <w:sz w:val="28"/>
          <w:szCs w:val="28"/>
        </w:rPr>
        <w:t>Компенсация производится в размере фактических расходов при наличии проездных документов, но не выше стоимости проезда:</w:t>
      </w:r>
    </w:p>
    <w:p w14:paraId="4E5A40AF" w14:textId="77777777" w:rsidR="00AF171E" w:rsidRDefault="00AF171E" w:rsidP="00AF171E">
      <w:pPr>
        <w:autoSpaceDE w:val="0"/>
        <w:autoSpaceDN w:val="0"/>
        <w:adjustRightInd w:val="0"/>
        <w:ind w:firstLine="540"/>
        <w:jc w:val="both"/>
        <w:rPr>
          <w:sz w:val="28"/>
          <w:szCs w:val="28"/>
        </w:rPr>
      </w:pPr>
      <w:r>
        <w:rPr>
          <w:sz w:val="28"/>
          <w:szCs w:val="28"/>
        </w:rPr>
        <w:t>а) воздушным транспортом:</w:t>
      </w:r>
    </w:p>
    <w:p w14:paraId="77705C8D" w14:textId="77777777" w:rsidR="00AF171E" w:rsidRDefault="00AF171E" w:rsidP="00AF171E">
      <w:pPr>
        <w:autoSpaceDE w:val="0"/>
        <w:autoSpaceDN w:val="0"/>
        <w:adjustRightInd w:val="0"/>
        <w:ind w:firstLine="540"/>
        <w:jc w:val="both"/>
        <w:rPr>
          <w:sz w:val="28"/>
          <w:szCs w:val="28"/>
        </w:rPr>
      </w:pPr>
      <w:r>
        <w:rPr>
          <w:sz w:val="28"/>
          <w:szCs w:val="28"/>
        </w:rPr>
        <w:t>самолетом - в салонах экономического класса;</w:t>
      </w:r>
    </w:p>
    <w:p w14:paraId="2C9B8B67" w14:textId="77777777" w:rsidR="00AF171E" w:rsidRDefault="00AF171E" w:rsidP="00AF171E">
      <w:pPr>
        <w:autoSpaceDE w:val="0"/>
        <w:autoSpaceDN w:val="0"/>
        <w:adjustRightInd w:val="0"/>
        <w:ind w:firstLine="540"/>
        <w:jc w:val="both"/>
        <w:rPr>
          <w:sz w:val="28"/>
          <w:szCs w:val="28"/>
        </w:rPr>
      </w:pPr>
      <w:r>
        <w:rPr>
          <w:sz w:val="28"/>
          <w:szCs w:val="28"/>
        </w:rPr>
        <w:lastRenderedPageBreak/>
        <w:t>вертолетом - по тарифу для перевозки пассажиров и багажа, утвержденному в порядке, установленном законодательством;</w:t>
      </w:r>
    </w:p>
    <w:p w14:paraId="663FC3C2" w14:textId="77777777" w:rsidR="00AF171E" w:rsidRDefault="00AF171E" w:rsidP="00AF171E">
      <w:pPr>
        <w:autoSpaceDE w:val="0"/>
        <w:autoSpaceDN w:val="0"/>
        <w:adjustRightInd w:val="0"/>
        <w:ind w:firstLine="540"/>
        <w:jc w:val="both"/>
        <w:rPr>
          <w:sz w:val="28"/>
          <w:szCs w:val="28"/>
        </w:rPr>
      </w:pPr>
      <w:r>
        <w:rPr>
          <w:sz w:val="28"/>
          <w:szCs w:val="28"/>
        </w:rPr>
        <w:t>б) железнодорожным транспортом - в купейном вагоне скорого фирменного поезда (без услуг), в вагоне с местами для сидения скоростного поезда (без услуг);</w:t>
      </w:r>
    </w:p>
    <w:p w14:paraId="3745E569" w14:textId="77777777" w:rsidR="00AF171E" w:rsidRDefault="00AF171E" w:rsidP="00AF171E">
      <w:pPr>
        <w:autoSpaceDE w:val="0"/>
        <w:autoSpaceDN w:val="0"/>
        <w:adjustRightInd w:val="0"/>
        <w:ind w:firstLine="540"/>
        <w:jc w:val="both"/>
        <w:rPr>
          <w:sz w:val="28"/>
          <w:szCs w:val="28"/>
        </w:rPr>
      </w:pPr>
      <w:r>
        <w:rPr>
          <w:sz w:val="28"/>
          <w:szCs w:val="28"/>
        </w:rPr>
        <w:t>в) водным транспортом (морским и (или) речным) - по тарифам, устанавливаемым перевозчиком, но не выше стоимости проезда в трехместной каюте с комплексным обслуживанием пассажиров;</w:t>
      </w:r>
    </w:p>
    <w:p w14:paraId="0F7EB142" w14:textId="77777777" w:rsidR="00AF171E" w:rsidRDefault="00AF171E" w:rsidP="00AF171E">
      <w:pPr>
        <w:autoSpaceDE w:val="0"/>
        <w:autoSpaceDN w:val="0"/>
        <w:adjustRightInd w:val="0"/>
        <w:ind w:firstLine="540"/>
        <w:jc w:val="both"/>
        <w:rPr>
          <w:sz w:val="28"/>
          <w:szCs w:val="28"/>
        </w:rPr>
      </w:pPr>
      <w:r>
        <w:rPr>
          <w:sz w:val="28"/>
          <w:szCs w:val="28"/>
        </w:rPr>
        <w:t>г) автомобильным транспортом (за исключением личного) - в междугородных (пригородных) автобусах.</w:t>
      </w:r>
    </w:p>
    <w:p w14:paraId="44302D6C" w14:textId="6E7B4928" w:rsidR="00AF171E" w:rsidRDefault="00AF171E" w:rsidP="00AF171E">
      <w:pPr>
        <w:autoSpaceDE w:val="0"/>
        <w:autoSpaceDN w:val="0"/>
        <w:adjustRightInd w:val="0"/>
        <w:ind w:firstLine="540"/>
        <w:jc w:val="both"/>
        <w:rPr>
          <w:sz w:val="28"/>
          <w:szCs w:val="28"/>
        </w:rPr>
      </w:pPr>
      <w:r>
        <w:rPr>
          <w:sz w:val="28"/>
          <w:szCs w:val="28"/>
        </w:rPr>
        <w:t>В случае если работником представлены проездные документы на проезд по более высокой категории проезда, чем установлено настоящим пунктом, компенсация расходов производится на основании справки о стоимости проезда в соответствии с установленной категорией проезда</w:t>
      </w:r>
      <w:r w:rsidR="00277708">
        <w:rPr>
          <w:sz w:val="28"/>
          <w:szCs w:val="28"/>
        </w:rPr>
        <w:t xml:space="preserve"> или справки о стоимости услуг, включенных в проездной документ, выданных </w:t>
      </w:r>
      <w:r>
        <w:rPr>
          <w:sz w:val="28"/>
          <w:szCs w:val="28"/>
        </w:rPr>
        <w:t>работнику и членам его семьи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 но не более фактических расходов, подтвержденных представленными работником документами.</w:t>
      </w:r>
    </w:p>
    <w:p w14:paraId="7A7DB72F" w14:textId="77777777" w:rsidR="00277708" w:rsidRPr="00AB165D" w:rsidRDefault="00277708" w:rsidP="00277708">
      <w:pPr>
        <w:autoSpaceDE w:val="0"/>
        <w:autoSpaceDN w:val="0"/>
        <w:adjustRightInd w:val="0"/>
        <w:ind w:firstLine="540"/>
        <w:jc w:val="both"/>
        <w:rPr>
          <w:sz w:val="28"/>
          <w:szCs w:val="28"/>
        </w:rPr>
      </w:pPr>
      <w:r w:rsidRPr="00AB165D">
        <w:rPr>
          <w:sz w:val="28"/>
          <w:szCs w:val="28"/>
        </w:rPr>
        <w:t>Работник по своему выбору предоставляет одну справку (включающую сведения на работника и членов его семьи) либо несколько справок (содержащих сведения отдельно на работника и членов его семьи), указанных в абзаце восьмом настоящего пункта.</w:t>
      </w:r>
    </w:p>
    <w:p w14:paraId="0AB26FF5" w14:textId="0F86B38F" w:rsidR="00277708" w:rsidRDefault="00277708" w:rsidP="00277708">
      <w:pPr>
        <w:autoSpaceDE w:val="0"/>
        <w:autoSpaceDN w:val="0"/>
        <w:adjustRightInd w:val="0"/>
        <w:ind w:firstLine="540"/>
        <w:jc w:val="both"/>
        <w:rPr>
          <w:sz w:val="28"/>
          <w:szCs w:val="28"/>
        </w:rPr>
      </w:pPr>
      <w:r w:rsidRPr="00AB165D">
        <w:rPr>
          <w:sz w:val="28"/>
          <w:szCs w:val="28"/>
        </w:rPr>
        <w:t xml:space="preserve">В случае если работником представлены проездные документы, содержащие сведения о стоимости услуг, не подлежащих оплате в соответствии с </w:t>
      </w:r>
      <w:r>
        <w:rPr>
          <w:sz w:val="28"/>
          <w:szCs w:val="28"/>
        </w:rPr>
        <w:t xml:space="preserve">абзацем вторым </w:t>
      </w:r>
      <w:r w:rsidRPr="00AB165D">
        <w:rPr>
          <w:sz w:val="28"/>
          <w:szCs w:val="28"/>
        </w:rPr>
        <w:t>пункт</w:t>
      </w:r>
      <w:r>
        <w:rPr>
          <w:sz w:val="28"/>
          <w:szCs w:val="28"/>
        </w:rPr>
        <w:t>а</w:t>
      </w:r>
      <w:r w:rsidRPr="00AB165D">
        <w:rPr>
          <w:sz w:val="28"/>
          <w:szCs w:val="28"/>
        </w:rPr>
        <w:t xml:space="preserve"> </w:t>
      </w:r>
      <w:r>
        <w:rPr>
          <w:sz w:val="28"/>
          <w:szCs w:val="28"/>
        </w:rPr>
        <w:t xml:space="preserve">4 </w:t>
      </w:r>
      <w:r w:rsidRPr="00AB165D">
        <w:rPr>
          <w:sz w:val="28"/>
          <w:szCs w:val="28"/>
        </w:rPr>
        <w:t>настоящего Порядка, представление справок, указанных в абзаце восьмом н</w:t>
      </w:r>
      <w:r>
        <w:rPr>
          <w:sz w:val="28"/>
          <w:szCs w:val="28"/>
        </w:rPr>
        <w:t>астоящего пункта, не требуется</w:t>
      </w:r>
    </w:p>
    <w:p w14:paraId="074B7170" w14:textId="346F438F" w:rsidR="00AF171E" w:rsidRDefault="00AF171E" w:rsidP="00AF171E">
      <w:pPr>
        <w:autoSpaceDE w:val="0"/>
        <w:autoSpaceDN w:val="0"/>
        <w:adjustRightInd w:val="0"/>
        <w:ind w:firstLine="540"/>
        <w:jc w:val="both"/>
        <w:rPr>
          <w:sz w:val="28"/>
          <w:szCs w:val="28"/>
        </w:rPr>
      </w:pPr>
      <w:r>
        <w:rPr>
          <w:sz w:val="28"/>
          <w:szCs w:val="28"/>
        </w:rPr>
        <w:t>В случае указания стоимости проезда в проездных документах в иностранной валюте компенсация производится в рублях по курсу валют, установленному Центральным банком Российской Федерации на дату приобретения билета.</w:t>
      </w:r>
    </w:p>
    <w:p w14:paraId="2B7F944D" w14:textId="77777777" w:rsidR="00277708" w:rsidRDefault="00277708" w:rsidP="00AF171E">
      <w:pPr>
        <w:autoSpaceDE w:val="0"/>
        <w:autoSpaceDN w:val="0"/>
        <w:adjustRightInd w:val="0"/>
        <w:ind w:firstLine="540"/>
        <w:jc w:val="both"/>
        <w:rPr>
          <w:sz w:val="28"/>
          <w:szCs w:val="28"/>
        </w:rPr>
      </w:pPr>
    </w:p>
    <w:p w14:paraId="11B9B1CF" w14:textId="77777777" w:rsidR="002418EF" w:rsidRPr="00CF656B" w:rsidRDefault="002418EF" w:rsidP="002418EF">
      <w:pPr>
        <w:autoSpaceDE w:val="0"/>
        <w:autoSpaceDN w:val="0"/>
        <w:adjustRightInd w:val="0"/>
        <w:ind w:firstLine="540"/>
        <w:jc w:val="both"/>
        <w:rPr>
          <w:sz w:val="28"/>
          <w:szCs w:val="28"/>
        </w:rPr>
      </w:pPr>
      <w:r>
        <w:rPr>
          <w:sz w:val="28"/>
          <w:szCs w:val="28"/>
        </w:rPr>
        <w:t>4</w:t>
      </w:r>
      <w:r w:rsidRPr="00CF656B">
        <w:rPr>
          <w:sz w:val="28"/>
          <w:szCs w:val="28"/>
        </w:rPr>
        <w:t>. При проезде к месту использования отпуска и обратно несколькими видами транспорта муниципальному служащему компенсируется общая сумма расходов на оплату проезда в пределах установленных норм.</w:t>
      </w:r>
    </w:p>
    <w:p w14:paraId="1BE71184" w14:textId="77777777" w:rsidR="002418EF" w:rsidRDefault="002418EF" w:rsidP="002418EF">
      <w:pPr>
        <w:autoSpaceDE w:val="0"/>
        <w:autoSpaceDN w:val="0"/>
        <w:adjustRightInd w:val="0"/>
        <w:ind w:firstLine="540"/>
        <w:jc w:val="both"/>
        <w:outlineLvl w:val="0"/>
        <w:rPr>
          <w:sz w:val="28"/>
          <w:szCs w:val="28"/>
        </w:rPr>
      </w:pPr>
      <w:r>
        <w:rPr>
          <w:sz w:val="28"/>
          <w:szCs w:val="28"/>
        </w:rPr>
        <w:t xml:space="preserve">В оплату проезда включаются и подлежат оплате стоимость проезда железнодорожным и автомобильным транспортом общего пользования (кроме такси) к (от) железнодорожной станции (вокзала), пристани, аэропорту, автовокзалу при наличии документов, подтверждающих данные расходы,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билетов, за исключением дополнительных услуг (доставка билетов на дом, сбор за сданный билет, стоимость справок </w:t>
      </w:r>
      <w:r>
        <w:rPr>
          <w:sz w:val="28"/>
          <w:szCs w:val="28"/>
        </w:rPr>
        <w:lastRenderedPageBreak/>
        <w:t>транспортных организаций о стоимости проезда, сборы за пребывание в залах ожидания повышенной комфортности и другие).</w:t>
      </w:r>
    </w:p>
    <w:p w14:paraId="0A97BB17" w14:textId="77777777" w:rsidR="002418EF" w:rsidRPr="00F34D14" w:rsidRDefault="002418EF" w:rsidP="002418EF">
      <w:pPr>
        <w:autoSpaceDE w:val="0"/>
        <w:autoSpaceDN w:val="0"/>
        <w:adjustRightInd w:val="0"/>
        <w:ind w:firstLine="540"/>
        <w:jc w:val="both"/>
        <w:rPr>
          <w:sz w:val="28"/>
          <w:szCs w:val="28"/>
        </w:rPr>
      </w:pPr>
      <w:r>
        <w:rPr>
          <w:sz w:val="28"/>
          <w:szCs w:val="28"/>
        </w:rPr>
        <w:t>5</w:t>
      </w:r>
      <w:r w:rsidRPr="00CF656B">
        <w:rPr>
          <w:sz w:val="28"/>
          <w:szCs w:val="28"/>
        </w:rPr>
        <w:t xml:space="preserve">. </w:t>
      </w:r>
      <w:r w:rsidRPr="00F34D14">
        <w:rPr>
          <w:sz w:val="28"/>
          <w:szCs w:val="28"/>
        </w:rPr>
        <w:t>Выплата компенсации производится работодателем не позднее чем за 10 календарных дней и не ранее чем за 60 календарных дней до начала отпуска муниципального служащего, в котором будет осуществлен проезд, исходя из примерной стоимости проезда на основании письменного заявления муниципального служащего и решения работодателя.</w:t>
      </w:r>
    </w:p>
    <w:p w14:paraId="79F1156D"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Муниципальный служащий обязан в срок, не превышающий 3 рабочих дня со дня выхода на работу из отпуска, представить авансовый отчет с прилагаемыми подтверждающими документами.</w:t>
      </w:r>
    </w:p>
    <w:p w14:paraId="30D00004"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В случае если муниципальный служащий не обратился за компенсацией до начала отпуска, он вправе представить письменное заявление о предоставлении компенсации и проездные документы в течение календарного года, в котором он использовал отпуск.</w:t>
      </w:r>
    </w:p>
    <w:p w14:paraId="369D7863"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В случае если муниципальный служащий возвратился из отпуска за пределами календарного года, в котором муниципальному служащему предоставлено право на оплату проезда, компенсация расходов на оплату проезда производится на основании проездных документов, представленных муниципальным служащим после окончания отпуска.</w:t>
      </w:r>
    </w:p>
    <w:p w14:paraId="52204D1F"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Расчет с муниципальным служащим производится в течение 30 рабочих дней со дня представления им проездных документов.</w:t>
      </w:r>
    </w:p>
    <w:p w14:paraId="3C3B9254"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При использовании муниципальным служащим электронного билета компенсация выплачивается в случае проезда:</w:t>
      </w:r>
    </w:p>
    <w:p w14:paraId="546961DA"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воздушным транспортом - при предоставлении маршрут/квитанции электронного пассажирского билета (выписка из автоматизированной информационной системы оформления воздушных перевозок) и посадочного талона;</w:t>
      </w:r>
    </w:p>
    <w:p w14:paraId="69DBD105" w14:textId="77777777" w:rsidR="002418EF" w:rsidRDefault="002418EF" w:rsidP="002418EF">
      <w:pPr>
        <w:autoSpaceDE w:val="0"/>
        <w:autoSpaceDN w:val="0"/>
        <w:adjustRightInd w:val="0"/>
        <w:ind w:firstLine="540"/>
        <w:jc w:val="both"/>
        <w:rPr>
          <w:sz w:val="28"/>
          <w:szCs w:val="28"/>
        </w:rPr>
      </w:pPr>
      <w:r w:rsidRPr="00F34D14">
        <w:rPr>
          <w:sz w:val="28"/>
          <w:szCs w:val="28"/>
        </w:rPr>
        <w:t>железнодорожным транспортом - при предоставлении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w:t>
      </w:r>
    </w:p>
    <w:p w14:paraId="30EE8B14" w14:textId="77777777" w:rsidR="002418EF" w:rsidRDefault="002418EF" w:rsidP="002418EF">
      <w:pPr>
        <w:autoSpaceDE w:val="0"/>
        <w:autoSpaceDN w:val="0"/>
        <w:adjustRightInd w:val="0"/>
        <w:ind w:firstLine="540"/>
        <w:jc w:val="both"/>
        <w:rPr>
          <w:sz w:val="28"/>
          <w:szCs w:val="28"/>
        </w:rPr>
      </w:pPr>
      <w:r w:rsidRPr="00B9283B">
        <w:rPr>
          <w:sz w:val="28"/>
          <w:szCs w:val="28"/>
        </w:rPr>
        <w:t xml:space="preserve">Муниципальный служащий обязан полностью вернуть средства, выплаченные ему в качестве предварительной компенсации </w:t>
      </w:r>
      <w:proofErr w:type="gramStart"/>
      <w:r w:rsidRPr="00B9283B">
        <w:rPr>
          <w:sz w:val="28"/>
          <w:szCs w:val="28"/>
        </w:rPr>
        <w:t>расходов, в случае, если</w:t>
      </w:r>
      <w:proofErr w:type="gramEnd"/>
      <w:r w:rsidRPr="00B9283B">
        <w:rPr>
          <w:sz w:val="28"/>
          <w:szCs w:val="28"/>
        </w:rPr>
        <w:t xml:space="preserve"> он не воспользовался ими в целях проезда к месту использования отпуска и обратно.</w:t>
      </w:r>
    </w:p>
    <w:p w14:paraId="4A5A4513" w14:textId="77777777" w:rsidR="002418EF" w:rsidRPr="00F34D14" w:rsidRDefault="002418EF" w:rsidP="002418EF">
      <w:pPr>
        <w:autoSpaceDE w:val="0"/>
        <w:autoSpaceDN w:val="0"/>
        <w:adjustRightInd w:val="0"/>
        <w:ind w:firstLine="540"/>
        <w:jc w:val="both"/>
        <w:outlineLvl w:val="0"/>
        <w:rPr>
          <w:sz w:val="28"/>
          <w:szCs w:val="28"/>
        </w:rPr>
      </w:pPr>
      <w:r>
        <w:rPr>
          <w:sz w:val="28"/>
          <w:szCs w:val="28"/>
        </w:rPr>
        <w:t>6</w:t>
      </w:r>
      <w:r w:rsidRPr="00CF656B">
        <w:rPr>
          <w:sz w:val="28"/>
          <w:szCs w:val="28"/>
        </w:rPr>
        <w:t xml:space="preserve">. </w:t>
      </w:r>
      <w:r>
        <w:rPr>
          <w:sz w:val="28"/>
          <w:szCs w:val="28"/>
        </w:rPr>
        <w:t xml:space="preserve"> </w:t>
      </w:r>
      <w:r w:rsidRPr="00F34D14">
        <w:rPr>
          <w:sz w:val="28"/>
          <w:szCs w:val="28"/>
        </w:rPr>
        <w:t xml:space="preserve">При отсутствии (в том числе утрате) проездных документов (в том числе в случае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 компенсация назначается и выплачивается работодателем по наименьшей стоимости проезда к месту использования отпуска и обратно (на основании справки о наименьшей стоимости проезда, выданной муниципальному служащему соответствующей транспортной организацией) только при наличии документов, подтверждающих пребывание муниципального служащего (членов его семьи) в месте использования отпуска (пребывание в </w:t>
      </w:r>
      <w:r w:rsidRPr="00F34D14">
        <w:rPr>
          <w:sz w:val="28"/>
          <w:szCs w:val="28"/>
        </w:rPr>
        <w:lastRenderedPageBreak/>
        <w:t>гостинице, санатории, доме отдыха, пансионате, кемпинге, на туристической базе, а также в иной подобной организации) либо документы, выданные органами местного самоуправления, органами внутренних дел, организациями, ответственными за регистрационный учет граждан, или организациями, оказывающими услуги по удостоверению нахождения муниципального служащего по месту пребывания, копия паспорта с отметкой о пересечении государственной границы Российской Федерации и иностранного государства. Наименьшая стоимость проезда определяется как стоимость проезда по маршруту прямого следования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 при наличии только автомобильного сообщения - по тарифу автобуса общего типа; при наличии нескольких видов сообщения (за исключением железнодорожного) - по тарифу на вид транспорта с наименьшей стоимостью проезда.</w:t>
      </w:r>
    </w:p>
    <w:p w14:paraId="0418B655" w14:textId="77777777" w:rsidR="002418EF" w:rsidRPr="00F34D14" w:rsidRDefault="002418EF" w:rsidP="002418EF">
      <w:pPr>
        <w:autoSpaceDE w:val="0"/>
        <w:autoSpaceDN w:val="0"/>
        <w:adjustRightInd w:val="0"/>
        <w:ind w:firstLine="540"/>
        <w:jc w:val="both"/>
        <w:outlineLvl w:val="0"/>
        <w:rPr>
          <w:sz w:val="28"/>
          <w:szCs w:val="28"/>
        </w:rPr>
      </w:pPr>
      <w:r w:rsidRPr="00F34D14">
        <w:rPr>
          <w:sz w:val="28"/>
          <w:szCs w:val="28"/>
        </w:rPr>
        <w:t>В случае если муниципальный служащий в течение календарного года, в котором он использовал отпуск, представит восстановленные утерянные проездные билеты, компенсация возмещается по фактической стоимости проездных документов, но не выше норм, установленных пунктом 3 настоящего Порядка. Расчет с муниципальным служащим в этом случае производится в течение 3 рабочих дней со дня представления им восстановленных утерянных проездных документов.</w:t>
      </w:r>
    </w:p>
    <w:p w14:paraId="431798D8" w14:textId="77777777" w:rsidR="002418EF" w:rsidRDefault="002418EF" w:rsidP="002418EF">
      <w:pPr>
        <w:autoSpaceDE w:val="0"/>
        <w:autoSpaceDN w:val="0"/>
        <w:adjustRightInd w:val="0"/>
        <w:ind w:firstLine="540"/>
        <w:jc w:val="both"/>
        <w:outlineLvl w:val="0"/>
        <w:rPr>
          <w:sz w:val="28"/>
          <w:szCs w:val="28"/>
        </w:rPr>
      </w:pPr>
      <w:r w:rsidRPr="00F34D14">
        <w:rPr>
          <w:sz w:val="28"/>
          <w:szCs w:val="28"/>
        </w:rPr>
        <w:t>В случае отсутствия проездных документов на часть маршрута (за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 документы, подтверждающие пребывание в месте использования отпуска, не требуются. Оплата части маршрута, на которую утеряны проездные документы, производится на основании справки транспортной организации о наименьшей стоимости проезда на часть маршрута.</w:t>
      </w:r>
    </w:p>
    <w:p w14:paraId="7B4F789F" w14:textId="77777777" w:rsidR="002418EF" w:rsidRPr="00CF656B" w:rsidRDefault="002418EF" w:rsidP="002418EF">
      <w:pPr>
        <w:autoSpaceDE w:val="0"/>
        <w:autoSpaceDN w:val="0"/>
        <w:adjustRightInd w:val="0"/>
        <w:ind w:firstLine="540"/>
        <w:jc w:val="both"/>
        <w:rPr>
          <w:sz w:val="28"/>
          <w:szCs w:val="28"/>
        </w:rPr>
      </w:pPr>
      <w:r>
        <w:rPr>
          <w:sz w:val="28"/>
          <w:szCs w:val="28"/>
        </w:rPr>
        <w:t>7</w:t>
      </w:r>
      <w:r w:rsidRPr="00CF656B">
        <w:rPr>
          <w:sz w:val="28"/>
          <w:szCs w:val="28"/>
        </w:rPr>
        <w:t xml:space="preserve">. </w:t>
      </w:r>
      <w:r w:rsidRPr="00B9283B">
        <w:rPr>
          <w:sz w:val="28"/>
          <w:szCs w:val="28"/>
        </w:rPr>
        <w:t>В случае если муниципальный служащий проводит отпуск в нескольких местах, то компенсируется стоимость проезда только к одному из этих мест (по выбору муниципального служащего),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пунктом 5 настоящего Порядка категориями проезда, выданной транспортной организацией, но не более фактически произведенных расходов.</w:t>
      </w:r>
    </w:p>
    <w:p w14:paraId="32D36A04" w14:textId="77777777" w:rsidR="002418EF" w:rsidRPr="00CF656B" w:rsidRDefault="002418EF" w:rsidP="002418EF">
      <w:pPr>
        <w:autoSpaceDE w:val="0"/>
        <w:autoSpaceDN w:val="0"/>
        <w:adjustRightInd w:val="0"/>
        <w:ind w:firstLine="540"/>
        <w:jc w:val="both"/>
        <w:rPr>
          <w:sz w:val="28"/>
          <w:szCs w:val="28"/>
        </w:rPr>
      </w:pPr>
      <w:r>
        <w:rPr>
          <w:sz w:val="28"/>
          <w:szCs w:val="28"/>
        </w:rPr>
        <w:lastRenderedPageBreak/>
        <w:t>8</w:t>
      </w:r>
      <w:r w:rsidRPr="00CF656B">
        <w:rPr>
          <w:sz w:val="28"/>
          <w:szCs w:val="28"/>
        </w:rPr>
        <w:t>.При отсутствии документов, подтверждающих пребывание муниципального служащего в месте использования отпуска, компенсация расходов на оплату проезда не производится.</w:t>
      </w:r>
    </w:p>
    <w:p w14:paraId="7396F7D6" w14:textId="77777777" w:rsidR="002418EF" w:rsidRPr="00F34D14" w:rsidRDefault="002418EF" w:rsidP="002418EF">
      <w:pPr>
        <w:autoSpaceDE w:val="0"/>
        <w:autoSpaceDN w:val="0"/>
        <w:adjustRightInd w:val="0"/>
        <w:ind w:firstLine="540"/>
        <w:jc w:val="both"/>
        <w:rPr>
          <w:sz w:val="28"/>
          <w:szCs w:val="28"/>
        </w:rPr>
      </w:pPr>
      <w:r>
        <w:rPr>
          <w:sz w:val="28"/>
          <w:szCs w:val="28"/>
        </w:rPr>
        <w:t>9</w:t>
      </w:r>
      <w:r w:rsidRPr="00CF656B">
        <w:rPr>
          <w:sz w:val="28"/>
          <w:szCs w:val="28"/>
        </w:rPr>
        <w:t xml:space="preserve">. </w:t>
      </w:r>
      <w:r w:rsidRPr="00F34D14">
        <w:rPr>
          <w:sz w:val="28"/>
          <w:szCs w:val="28"/>
        </w:rPr>
        <w:t>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Порядком, при представлении муниципальным служащим:</w:t>
      </w:r>
    </w:p>
    <w:p w14:paraId="01AECB86"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1) при выезде по туристской путевке:</w:t>
      </w:r>
    </w:p>
    <w:p w14:paraId="29C2940B"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туристских услуг, о стоимости проезда и провоза багажа по маршруту следования к месту использования отпуска;</w:t>
      </w:r>
    </w:p>
    <w:p w14:paraId="28B644F7"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14:paraId="73806F79"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2) в иных случаях:</w:t>
      </w:r>
    </w:p>
    <w:p w14:paraId="21417A8E"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14:paraId="68076E54"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14:paraId="00207711" w14:textId="77777777" w:rsidR="002418EF" w:rsidRDefault="002418EF" w:rsidP="002418EF">
      <w:pPr>
        <w:autoSpaceDE w:val="0"/>
        <w:autoSpaceDN w:val="0"/>
        <w:adjustRightInd w:val="0"/>
        <w:ind w:firstLine="540"/>
        <w:jc w:val="both"/>
        <w:rPr>
          <w:sz w:val="28"/>
          <w:szCs w:val="28"/>
        </w:rPr>
      </w:pPr>
      <w:r w:rsidRPr="00F34D14">
        <w:rPr>
          <w:sz w:val="28"/>
          <w:szCs w:val="28"/>
        </w:rPr>
        <w:t>Ближайшая к месту пересечения границы Российской Федерации железнодорожная станция, морской (речной) порт, автостанция определяется как соответствующий пункт пропуска через государственную границу Российской Федерации, расположенный по маршруту следования к месту использования отпуска и обратно.</w:t>
      </w:r>
    </w:p>
    <w:p w14:paraId="788485E3" w14:textId="77777777" w:rsidR="002418EF" w:rsidRPr="00B9283B" w:rsidRDefault="002418EF" w:rsidP="002418EF">
      <w:pPr>
        <w:autoSpaceDE w:val="0"/>
        <w:autoSpaceDN w:val="0"/>
        <w:adjustRightInd w:val="0"/>
        <w:ind w:firstLine="540"/>
        <w:jc w:val="both"/>
        <w:rPr>
          <w:sz w:val="28"/>
          <w:szCs w:val="28"/>
        </w:rPr>
      </w:pPr>
      <w:r w:rsidRPr="00B9283B">
        <w:rPr>
          <w:sz w:val="28"/>
          <w:szCs w:val="28"/>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14:paraId="0F1156F2" w14:textId="77777777" w:rsidR="002418EF" w:rsidRDefault="002418EF" w:rsidP="002418EF">
      <w:pPr>
        <w:autoSpaceDE w:val="0"/>
        <w:autoSpaceDN w:val="0"/>
        <w:adjustRightInd w:val="0"/>
        <w:ind w:firstLine="540"/>
        <w:jc w:val="both"/>
        <w:rPr>
          <w:sz w:val="28"/>
          <w:szCs w:val="28"/>
        </w:rPr>
      </w:pPr>
      <w:r w:rsidRPr="00B9283B">
        <w:rPr>
          <w:sz w:val="28"/>
          <w:szCs w:val="28"/>
        </w:rPr>
        <w:t>При следовании к месту проведения отпуска за пределы территории Российской Федерации воздушным транспортом без посадки в ближайшем к месту пересечения государственной границы Российской Федерации аэропорту работником представляется справка, выданная транспортной организацией, осуществлявшей перевозку, о стоимости перевозки по территории Российской Федерации, включенной в стоимость перевозочного документа (билета).</w:t>
      </w:r>
    </w:p>
    <w:p w14:paraId="27413EFC" w14:textId="46D9B11B" w:rsidR="002418EF" w:rsidRPr="00CF656B" w:rsidRDefault="002418EF" w:rsidP="002418EF">
      <w:pPr>
        <w:autoSpaceDE w:val="0"/>
        <w:autoSpaceDN w:val="0"/>
        <w:adjustRightInd w:val="0"/>
        <w:spacing w:line="276" w:lineRule="auto"/>
        <w:ind w:firstLine="540"/>
        <w:jc w:val="both"/>
        <w:rPr>
          <w:sz w:val="28"/>
          <w:szCs w:val="28"/>
        </w:rPr>
      </w:pPr>
      <w:r w:rsidRPr="00CF656B">
        <w:rPr>
          <w:sz w:val="28"/>
          <w:szCs w:val="28"/>
        </w:rPr>
        <w:t>1</w:t>
      </w:r>
      <w:r>
        <w:rPr>
          <w:sz w:val="28"/>
          <w:szCs w:val="28"/>
        </w:rPr>
        <w:t>0</w:t>
      </w:r>
      <w:r w:rsidRPr="00CF656B">
        <w:rPr>
          <w:sz w:val="28"/>
          <w:szCs w:val="28"/>
        </w:rPr>
        <w:t xml:space="preserve">. Муниципальному служащему, имеющему в текущем календарном году право на компенсацию расходов на оплату проезда в соответствии с </w:t>
      </w:r>
      <w:r>
        <w:rPr>
          <w:sz w:val="28"/>
          <w:szCs w:val="28"/>
        </w:rPr>
        <w:lastRenderedPageBreak/>
        <w:t xml:space="preserve">Законом Республики Коми от 31.12.2004 № 78-РЗ «О гарантиях и компенсациях для лиц, проживающих в районах Крайнего Севера и приравненных к ним местностях, являющихся работниками организаций, финансируемых из республиканского бюджета Республики Коми» и решением </w:t>
      </w:r>
      <w:r w:rsidRPr="008675F1">
        <w:rPr>
          <w:sz w:val="28"/>
          <w:szCs w:val="28"/>
        </w:rPr>
        <w:t xml:space="preserve">Совета </w:t>
      </w:r>
      <w:r w:rsidR="00064C85">
        <w:rPr>
          <w:sz w:val="28"/>
          <w:szCs w:val="28"/>
        </w:rPr>
        <w:t>сельского поселения «Айкино»</w:t>
      </w:r>
      <w:r w:rsidRPr="008675F1">
        <w:rPr>
          <w:sz w:val="28"/>
          <w:szCs w:val="28"/>
        </w:rPr>
        <w:t xml:space="preserve"> «Об утверждении положения о муниципальной службе в муниципальном образовании </w:t>
      </w:r>
      <w:r w:rsidR="00064C85">
        <w:rPr>
          <w:sz w:val="28"/>
          <w:szCs w:val="28"/>
        </w:rPr>
        <w:t xml:space="preserve">сельского </w:t>
      </w:r>
      <w:r w:rsidRPr="008675F1">
        <w:rPr>
          <w:sz w:val="28"/>
          <w:szCs w:val="28"/>
        </w:rPr>
        <w:t xml:space="preserve"> поселения «</w:t>
      </w:r>
      <w:r w:rsidR="00064C85">
        <w:rPr>
          <w:sz w:val="28"/>
          <w:szCs w:val="28"/>
        </w:rPr>
        <w:t>Айкино</w:t>
      </w:r>
      <w:r w:rsidRPr="008675F1">
        <w:rPr>
          <w:sz w:val="28"/>
          <w:szCs w:val="28"/>
        </w:rPr>
        <w:t>»</w:t>
      </w:r>
      <w:r>
        <w:rPr>
          <w:sz w:val="28"/>
          <w:szCs w:val="28"/>
        </w:rPr>
        <w:t xml:space="preserve">, </w:t>
      </w:r>
      <w:r w:rsidRPr="00CF656B">
        <w:rPr>
          <w:sz w:val="28"/>
          <w:szCs w:val="28"/>
        </w:rPr>
        <w:t xml:space="preserve">компенсация расходов на оплату проезда в текущем календарном году осуществляется по его выбору в соответствии с одним из указанных в настоящем пункте </w:t>
      </w:r>
      <w:r>
        <w:rPr>
          <w:sz w:val="28"/>
          <w:szCs w:val="28"/>
        </w:rPr>
        <w:t>нормативн</w:t>
      </w:r>
      <w:r w:rsidRPr="00CF656B">
        <w:rPr>
          <w:sz w:val="28"/>
          <w:szCs w:val="28"/>
        </w:rPr>
        <w:t>ых правовых актов.</w:t>
      </w:r>
    </w:p>
    <w:p w14:paraId="0D19FE73" w14:textId="77777777" w:rsidR="002418EF" w:rsidRDefault="002418EF" w:rsidP="002418EF">
      <w:pPr>
        <w:autoSpaceDE w:val="0"/>
        <w:autoSpaceDN w:val="0"/>
        <w:adjustRightInd w:val="0"/>
        <w:ind w:firstLine="540"/>
        <w:jc w:val="both"/>
        <w:rPr>
          <w:sz w:val="28"/>
          <w:szCs w:val="28"/>
        </w:rPr>
      </w:pPr>
      <w:r w:rsidRPr="00CF656B">
        <w:rPr>
          <w:sz w:val="28"/>
          <w:szCs w:val="28"/>
        </w:rPr>
        <w:t>1</w:t>
      </w:r>
      <w:r>
        <w:rPr>
          <w:sz w:val="28"/>
          <w:szCs w:val="28"/>
        </w:rPr>
        <w:t>1</w:t>
      </w:r>
      <w:r w:rsidRPr="00CF656B">
        <w:rPr>
          <w:sz w:val="28"/>
          <w:szCs w:val="28"/>
        </w:rPr>
        <w:t>. Выплаты, предусмотренные настоящим Положением, являются целевыми, не компенсируются и не суммируются в случае, если муниципальный служащий своевременно не воспользовался своим правом на компенсацию расходов на оплату проезда.</w:t>
      </w:r>
    </w:p>
    <w:p w14:paraId="39433E65"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12.Работодатель выплачивает муниципальному служащему компенсацию стоимости проезда к месту использования отпуска муниципального служащего и обратно и провоза багажа неработающих членов его семьи при условии их выезда к месту использования отпуска муниципального служащего в один населенный пункт и возвращения (как вместе с муниципальным служащим, так и отдельно от него) при представлении следующих документов:</w:t>
      </w:r>
    </w:p>
    <w:p w14:paraId="63BD8081"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трудовая книжка либо справка, выданная органом службы занятости, свидетельство о заключении брака - для неработающего мужа (жены) муниципального служащего;</w:t>
      </w:r>
    </w:p>
    <w:p w14:paraId="77F7D091"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свидетельство о рождении - для несовершеннолетних детей;</w:t>
      </w:r>
    </w:p>
    <w:p w14:paraId="7909469B"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акт органа опеки и попечительства о назначении опекуна или попечителя - для несовершеннолетних, находящихся под опекой и попечительством муниципального служащего.</w:t>
      </w:r>
    </w:p>
    <w:p w14:paraId="73E692EE"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В случае направления работником документов почтовым отправлением направляются заверенные в установленном порядке копии документов, указанных в абзацах втором - четвертом настоящего пункта.</w:t>
      </w:r>
    </w:p>
    <w:p w14:paraId="6F9FA094"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Компенсация назначается и выплачивается независимо от количества несовершеннолетних детей.</w:t>
      </w:r>
    </w:p>
    <w:p w14:paraId="59E0522A" w14:textId="77777777" w:rsidR="002418EF" w:rsidRPr="00F34D14" w:rsidRDefault="002418EF" w:rsidP="002418EF">
      <w:pPr>
        <w:autoSpaceDE w:val="0"/>
        <w:autoSpaceDN w:val="0"/>
        <w:adjustRightInd w:val="0"/>
        <w:ind w:firstLine="540"/>
        <w:jc w:val="both"/>
        <w:rPr>
          <w:sz w:val="28"/>
          <w:szCs w:val="28"/>
        </w:rPr>
      </w:pPr>
      <w:r w:rsidRPr="00F34D14">
        <w:rPr>
          <w:sz w:val="28"/>
          <w:szCs w:val="28"/>
        </w:rPr>
        <w:t>В случае достижения детьми муниципального служащего совершеннолетия в период пребывания в отпуске стоимость проезда к месту использования отпуска и обратно и стоимость провоза багажа подлежат оплате.</w:t>
      </w:r>
    </w:p>
    <w:p w14:paraId="0DBCED9A" w14:textId="77777777" w:rsidR="002418EF" w:rsidRPr="00CF656B" w:rsidRDefault="002418EF" w:rsidP="002418EF">
      <w:pPr>
        <w:autoSpaceDE w:val="0"/>
        <w:autoSpaceDN w:val="0"/>
        <w:adjustRightInd w:val="0"/>
        <w:ind w:firstLine="540"/>
        <w:jc w:val="both"/>
        <w:rPr>
          <w:sz w:val="28"/>
          <w:szCs w:val="28"/>
        </w:rPr>
      </w:pPr>
      <w:r w:rsidRPr="00F34D14">
        <w:rPr>
          <w:sz w:val="28"/>
          <w:szCs w:val="28"/>
        </w:rPr>
        <w:t xml:space="preserve">В </w:t>
      </w:r>
      <w:proofErr w:type="gramStart"/>
      <w:r w:rsidRPr="00F34D14">
        <w:rPr>
          <w:sz w:val="28"/>
          <w:szCs w:val="28"/>
        </w:rPr>
        <w:t>случае</w:t>
      </w:r>
      <w:proofErr w:type="gramEnd"/>
      <w:r w:rsidRPr="00F34D14">
        <w:rPr>
          <w:sz w:val="28"/>
          <w:szCs w:val="28"/>
        </w:rPr>
        <w:t xml:space="preserve"> когда муж и жена являются муниципальными служащими одной организации и оба имеют право на компенсацию, оплата стоимости проезда к месту использования отпуска и обратно несовершеннолетним детям производится каждому из муниципальных служащих, если периоды отпусков указанных муниципальных служащих не совпадают.</w:t>
      </w:r>
    </w:p>
    <w:p w14:paraId="23F3E658" w14:textId="77777777" w:rsidR="002418EF" w:rsidRPr="00CF656B" w:rsidRDefault="002418EF" w:rsidP="002418EF">
      <w:pPr>
        <w:rPr>
          <w:sz w:val="28"/>
          <w:szCs w:val="28"/>
        </w:rPr>
      </w:pPr>
    </w:p>
    <w:p w14:paraId="5ED876B0" w14:textId="77777777" w:rsidR="002418EF" w:rsidRPr="00104637" w:rsidRDefault="002418EF" w:rsidP="002418EF">
      <w:pPr>
        <w:autoSpaceDE w:val="0"/>
        <w:autoSpaceDN w:val="0"/>
        <w:adjustRightInd w:val="0"/>
        <w:rPr>
          <w:sz w:val="26"/>
          <w:szCs w:val="26"/>
        </w:rPr>
      </w:pPr>
    </w:p>
    <w:p w14:paraId="314E2B09" w14:textId="77777777" w:rsidR="002418EF" w:rsidRPr="00C53E72" w:rsidRDefault="002418EF" w:rsidP="002418EF">
      <w:pPr>
        <w:pStyle w:val="ConsPlusNormal"/>
        <w:widowControl/>
        <w:ind w:firstLine="0"/>
        <w:jc w:val="center"/>
        <w:rPr>
          <w:rFonts w:ascii="Times New Roman" w:hAnsi="Times New Roman" w:cs="Times New Roman"/>
          <w:sz w:val="26"/>
          <w:szCs w:val="26"/>
        </w:rPr>
      </w:pPr>
    </w:p>
    <w:p w14:paraId="3A3F5203" w14:textId="77777777" w:rsidR="00F02A3E" w:rsidRDefault="00F02A3E"/>
    <w:sectPr w:rsidR="00F02A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EF"/>
    <w:rsid w:val="00064C85"/>
    <w:rsid w:val="002418EF"/>
    <w:rsid w:val="00277708"/>
    <w:rsid w:val="002860D1"/>
    <w:rsid w:val="005378BC"/>
    <w:rsid w:val="0097016B"/>
    <w:rsid w:val="009D6B14"/>
    <w:rsid w:val="00A34207"/>
    <w:rsid w:val="00AF171E"/>
    <w:rsid w:val="00BF187C"/>
    <w:rsid w:val="00F00407"/>
    <w:rsid w:val="00F02A3E"/>
    <w:rsid w:val="00F6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74F252"/>
  <w15:chartTrackingRefBased/>
  <w15:docId w15:val="{3C6D1005-5E62-4276-A388-955F3D06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8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18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418E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418E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9">
    <w:name w:val="heading 9"/>
    <w:basedOn w:val="a"/>
    <w:next w:val="a"/>
    <w:link w:val="90"/>
    <w:qFormat/>
    <w:rsid w:val="002418EF"/>
    <w:pPr>
      <w:keepNext/>
      <w:ind w:right="-19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2418E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418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418E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2418EF"/>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2418EF"/>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2418EF"/>
    <w:rPr>
      <w:rFonts w:asciiTheme="majorHAnsi" w:eastAsiaTheme="majorEastAsia" w:hAnsiTheme="majorHAnsi" w:cstheme="majorBidi"/>
      <w:color w:val="1F3763" w:themeColor="accent1" w:themeShade="7F"/>
      <w:sz w:val="24"/>
      <w:szCs w:val="24"/>
      <w:lang w:eastAsia="ru-RU"/>
    </w:rPr>
  </w:style>
  <w:style w:type="paragraph" w:styleId="a3">
    <w:name w:val="Body Text"/>
    <w:basedOn w:val="a"/>
    <w:link w:val="a4"/>
    <w:rsid w:val="002418EF"/>
    <w:pPr>
      <w:spacing w:after="120"/>
    </w:pPr>
    <w:rPr>
      <w:sz w:val="24"/>
      <w:szCs w:val="24"/>
      <w:lang w:val="en-US" w:eastAsia="en-US"/>
    </w:rPr>
  </w:style>
  <w:style w:type="character" w:customStyle="1" w:styleId="a4">
    <w:name w:val="Основной текст Знак"/>
    <w:basedOn w:val="a0"/>
    <w:link w:val="a3"/>
    <w:rsid w:val="002418EF"/>
    <w:rPr>
      <w:rFonts w:ascii="Times New Roman" w:eastAsia="Times New Roman" w:hAnsi="Times New Roman" w:cs="Times New Roman"/>
      <w:sz w:val="24"/>
      <w:szCs w:val="24"/>
      <w:lang w:val="en-US"/>
    </w:rPr>
  </w:style>
  <w:style w:type="character" w:customStyle="1" w:styleId="ConsPlusNormal0">
    <w:name w:val="ConsPlusNormal Знак"/>
    <w:link w:val="ConsPlusNormal"/>
    <w:rsid w:val="002860D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5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FCBEFCD6C5F2F6CB8AC6E6478DEBABC2EAF08F65322DEE024F9413E6070DFE00E9DFEC6004661392B1DDF3o5I"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2452</Words>
  <Characters>13979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2022-09-09T07:22:00Z</cp:lastPrinted>
  <dcterms:created xsi:type="dcterms:W3CDTF">2022-08-29T11:18:00Z</dcterms:created>
  <dcterms:modified xsi:type="dcterms:W3CDTF">2022-09-09T07:23:00Z</dcterms:modified>
</cp:coreProperties>
</file>