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E1" w:rsidRPr="00865BB0" w:rsidRDefault="00F077E1" w:rsidP="00F07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2F3ADFE3" wp14:editId="00ABD23F">
            <wp:extent cx="6381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F077E1" w:rsidRPr="00865BB0" w:rsidTr="003D79D9">
        <w:tc>
          <w:tcPr>
            <w:tcW w:w="4750" w:type="dxa"/>
            <w:hideMark/>
          </w:tcPr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  <w:hideMark/>
          </w:tcPr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F077E1" w:rsidRPr="00865BB0" w:rsidRDefault="00F077E1" w:rsidP="00F077E1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F077E1" w:rsidRPr="00865BB0" w:rsidRDefault="00F077E1" w:rsidP="00F077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077E1" w:rsidRPr="00865BB0" w:rsidRDefault="00F077E1" w:rsidP="00F077E1">
      <w:pPr>
        <w:keepNext/>
        <w:tabs>
          <w:tab w:val="left" w:pos="4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7E1" w:rsidRPr="00865BB0" w:rsidRDefault="00857A14" w:rsidP="00F0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E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2019</w:t>
      </w:r>
      <w:r w:rsidR="00F077E1"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</w:t>
      </w:r>
      <w:r w:rsidR="0022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77E1"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="002E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A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077E1" w:rsidRPr="00865BB0" w:rsidRDefault="00F077E1" w:rsidP="00F077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BB0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223D35" w:rsidRDefault="00F077E1" w:rsidP="00F3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E614F">
        <w:rPr>
          <w:rFonts w:ascii="Times New Roman" w:hAnsi="Times New Roman" w:cs="Times New Roman"/>
          <w:sz w:val="28"/>
          <w:szCs w:val="28"/>
        </w:rPr>
        <w:t>изменений</w:t>
      </w:r>
      <w:r w:rsidR="00BA7CC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2E614F">
        <w:rPr>
          <w:rFonts w:ascii="Times New Roman" w:hAnsi="Times New Roman" w:cs="Times New Roman"/>
          <w:sz w:val="28"/>
          <w:szCs w:val="28"/>
        </w:rPr>
        <w:t xml:space="preserve"> </w:t>
      </w:r>
      <w:r w:rsidRPr="00865BB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«Айкино» от </w:t>
      </w:r>
      <w:r w:rsidR="00472F19">
        <w:rPr>
          <w:rFonts w:ascii="Times New Roman" w:hAnsi="Times New Roman" w:cs="Times New Roman"/>
          <w:sz w:val="28"/>
          <w:szCs w:val="28"/>
        </w:rPr>
        <w:t>29 марта 2016</w:t>
      </w:r>
      <w:r w:rsidRPr="00865BB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A089C">
        <w:rPr>
          <w:rFonts w:ascii="Times New Roman" w:hAnsi="Times New Roman" w:cs="Times New Roman"/>
          <w:sz w:val="28"/>
          <w:szCs w:val="28"/>
        </w:rPr>
        <w:t xml:space="preserve"> </w:t>
      </w:r>
      <w:r w:rsidR="00472F19">
        <w:rPr>
          <w:rFonts w:ascii="Times New Roman" w:hAnsi="Times New Roman" w:cs="Times New Roman"/>
          <w:sz w:val="28"/>
          <w:szCs w:val="28"/>
        </w:rPr>
        <w:t>7</w:t>
      </w:r>
      <w:r w:rsidR="005425FB">
        <w:rPr>
          <w:rFonts w:ascii="Times New Roman" w:hAnsi="Times New Roman" w:cs="Times New Roman"/>
          <w:sz w:val="28"/>
          <w:szCs w:val="28"/>
        </w:rPr>
        <w:t>5</w:t>
      </w:r>
      <w:r w:rsidRPr="00865BB0">
        <w:rPr>
          <w:rFonts w:ascii="Times New Roman" w:hAnsi="Times New Roman" w:cs="Times New Roman"/>
          <w:sz w:val="28"/>
          <w:szCs w:val="28"/>
        </w:rPr>
        <w:t xml:space="preserve"> </w:t>
      </w:r>
      <w:r w:rsidR="000A43FA">
        <w:rPr>
          <w:rFonts w:ascii="Times New Roman" w:hAnsi="Times New Roman" w:cs="Times New Roman"/>
          <w:sz w:val="28"/>
          <w:szCs w:val="28"/>
        </w:rPr>
        <w:t>«</w:t>
      </w:r>
      <w:r w:rsidRPr="00865BB0">
        <w:rPr>
          <w:rFonts w:ascii="Times New Roman" w:hAnsi="Times New Roman" w:cs="Times New Roman"/>
          <w:sz w:val="28"/>
          <w:szCs w:val="28"/>
        </w:rPr>
        <w:t>О</w:t>
      </w:r>
      <w:r w:rsidR="00472F19">
        <w:rPr>
          <w:rFonts w:ascii="Times New Roman" w:hAnsi="Times New Roman" w:cs="Times New Roman"/>
          <w:sz w:val="28"/>
          <w:szCs w:val="28"/>
        </w:rPr>
        <w:t xml:space="preserve">б оплате труда </w:t>
      </w:r>
      <w:r w:rsidR="005425FB">
        <w:rPr>
          <w:rFonts w:ascii="Times New Roman" w:hAnsi="Times New Roman" w:cs="Times New Roman"/>
          <w:sz w:val="28"/>
          <w:szCs w:val="28"/>
        </w:rPr>
        <w:t>технических работников</w:t>
      </w:r>
      <w:r w:rsidR="00472F19">
        <w:rPr>
          <w:rFonts w:ascii="Times New Roman" w:hAnsi="Times New Roman" w:cs="Times New Roman"/>
          <w:sz w:val="28"/>
          <w:szCs w:val="28"/>
        </w:rPr>
        <w:t xml:space="preserve">, обеспечивающих обслуживание </w:t>
      </w:r>
    </w:p>
    <w:p w:rsidR="00223D35" w:rsidRDefault="00472F19" w:rsidP="00F3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57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57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E1" w:rsidRPr="00865BB0" w:rsidRDefault="00857A14" w:rsidP="00F3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</w:p>
    <w:p w:rsidR="00F077E1" w:rsidRPr="00865BB0" w:rsidRDefault="00F077E1" w:rsidP="00F3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774" w:rsidRPr="00865BB0" w:rsidRDefault="001B237E" w:rsidP="006A2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425FB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Коми от 11 апреля 2019 года № 188 «О внесении изменений в некоторые постановления Правительства Республики Коми</w:t>
      </w:r>
      <w:r w:rsidR="00CF2092">
        <w:rPr>
          <w:rFonts w:ascii="Times New Roman" w:hAnsi="Times New Roman" w:cs="Times New Roman"/>
          <w:sz w:val="28"/>
          <w:szCs w:val="28"/>
        </w:rPr>
        <w:t>»</w:t>
      </w:r>
      <w:r w:rsidR="00F077E1" w:rsidRPr="00865BB0">
        <w:rPr>
          <w:rFonts w:ascii="Times New Roman" w:hAnsi="Times New Roman" w:cs="Times New Roman"/>
          <w:sz w:val="28"/>
          <w:szCs w:val="28"/>
        </w:rPr>
        <w:t>,</w:t>
      </w:r>
      <w:r w:rsidR="00F077E1" w:rsidRPr="00865BB0">
        <w:rPr>
          <w:color w:val="000000"/>
          <w:sz w:val="28"/>
          <w:szCs w:val="28"/>
          <w:shd w:val="clear" w:color="auto" w:fill="FFFFFF"/>
        </w:rPr>
        <w:t xml:space="preserve"> </w:t>
      </w:r>
      <w:r w:rsidR="00FB5774" w:rsidRPr="00865BB0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B5774" w:rsidRPr="00865BB0">
        <w:rPr>
          <w:rFonts w:ascii="Times New Roman" w:hAnsi="Times New Roman" w:cs="Times New Roman"/>
          <w:sz w:val="28"/>
          <w:szCs w:val="28"/>
        </w:rPr>
        <w:t xml:space="preserve"> МО СП «Айкино», администрация сельского поселения «Айкино»</w:t>
      </w:r>
      <w:r w:rsidR="006A089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B5774" w:rsidRPr="005425FB" w:rsidRDefault="00FB5774" w:rsidP="005425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5FB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B64EE9" w:rsidRPr="005425FB">
        <w:rPr>
          <w:rFonts w:ascii="Times New Roman" w:hAnsi="Times New Roman" w:cs="Times New Roman"/>
          <w:sz w:val="28"/>
          <w:szCs w:val="28"/>
        </w:rPr>
        <w:t xml:space="preserve"> </w:t>
      </w:r>
      <w:r w:rsidRPr="005425FB">
        <w:rPr>
          <w:rFonts w:ascii="Times New Roman" w:hAnsi="Times New Roman" w:cs="Times New Roman"/>
          <w:sz w:val="28"/>
          <w:szCs w:val="28"/>
        </w:rPr>
        <w:t xml:space="preserve">в </w:t>
      </w:r>
      <w:r w:rsidR="00857A14" w:rsidRPr="005425F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«Айкино» </w:t>
      </w:r>
      <w:r w:rsidR="00472F19" w:rsidRPr="005425FB">
        <w:rPr>
          <w:rFonts w:ascii="Times New Roman" w:hAnsi="Times New Roman" w:cs="Times New Roman"/>
          <w:sz w:val="28"/>
          <w:szCs w:val="28"/>
        </w:rPr>
        <w:t xml:space="preserve">от 29 марта 2016 года № </w:t>
      </w:r>
      <w:r w:rsidR="005425FB" w:rsidRPr="005425FB">
        <w:rPr>
          <w:rFonts w:ascii="Times New Roman" w:hAnsi="Times New Roman" w:cs="Times New Roman"/>
          <w:sz w:val="28"/>
          <w:szCs w:val="28"/>
        </w:rPr>
        <w:t>75 «Об оплате труда технических работников, обеспечивающих обслуживание органов местного самоуправления муниципального образования сельского поселения «Айкино»</w:t>
      </w:r>
      <w:r w:rsidRPr="005425FB">
        <w:rPr>
          <w:rFonts w:ascii="Times New Roman" w:hAnsi="Times New Roman" w:cs="Times New Roman"/>
          <w:bCs/>
          <w:sz w:val="28"/>
          <w:szCs w:val="28"/>
        </w:rPr>
        <w:t>:</w:t>
      </w:r>
    </w:p>
    <w:p w:rsidR="00857A14" w:rsidRPr="000F59D2" w:rsidRDefault="000F59D2" w:rsidP="005425F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A8293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0F59D2" w:rsidRDefault="000F59D2" w:rsidP="00A8293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«Премирование </w:t>
      </w:r>
      <w:r w:rsidR="00A8293C" w:rsidRPr="00A8293C">
        <w:rPr>
          <w:rFonts w:ascii="Times New Roman" w:hAnsi="Times New Roman" w:cs="Times New Roman"/>
          <w:bCs/>
          <w:sz w:val="28"/>
          <w:szCs w:val="28"/>
        </w:rPr>
        <w:t>технических 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производится за фактически отработанное время по результатам работы за месяц в размере 37,5 процентов </w:t>
      </w:r>
      <w:r w:rsidR="00A119B1">
        <w:rPr>
          <w:rFonts w:ascii="Times New Roman" w:hAnsi="Times New Roman" w:cs="Times New Roman"/>
          <w:bCs/>
          <w:sz w:val="28"/>
          <w:szCs w:val="28"/>
        </w:rPr>
        <w:t>от должностного оклада.</w:t>
      </w:r>
    </w:p>
    <w:p w:rsidR="00A119B1" w:rsidRDefault="00A119B1" w:rsidP="005425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Премии выплачиваются:</w:t>
      </w:r>
    </w:p>
    <w:p w:rsidR="00A119B1" w:rsidRDefault="00A119B1" w:rsidP="005425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 своевременное и качественное выполнение водителем должностных обязанностей;</w:t>
      </w:r>
    </w:p>
    <w:p w:rsidR="00A119B1" w:rsidRDefault="00A119B1" w:rsidP="00A119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связи со знаменательными, персональными и юбилейными датами;</w:t>
      </w:r>
    </w:p>
    <w:p w:rsidR="00A119B1" w:rsidRDefault="00A119B1" w:rsidP="00A119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 многолетний добросовестный труд.</w:t>
      </w:r>
    </w:p>
    <w:p w:rsidR="00A119B1" w:rsidRDefault="00A119B1" w:rsidP="00A119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Премирование производится в пределах премиального фонда в составе фонда оплаты труда работников администрации сельского поселения «Айкино». При утверждении фонда оплаты труда на очередной финансовый год предусматриваются средства (в расчете на год) на премирование в размере четырех с половиной   месячных должностных окладов (тарифных ставок) с учетом установленных в соответствии с законодательством Российской Федерации, законодательством Республик Коми коэффициентов к выплатам, входящим в систему оплаты труда</w:t>
      </w:r>
      <w:r w:rsidR="00223D35">
        <w:rPr>
          <w:rFonts w:ascii="Times New Roman" w:hAnsi="Times New Roman" w:cs="Times New Roman"/>
          <w:bCs/>
          <w:sz w:val="28"/>
          <w:szCs w:val="28"/>
        </w:rPr>
        <w:t xml:space="preserve">, в том числе районного коэффициента и процентной надбавки к заработной плате за стаж работы в районах Крайнего </w:t>
      </w:r>
      <w:r w:rsidR="00223D35">
        <w:rPr>
          <w:rFonts w:ascii="Times New Roman" w:hAnsi="Times New Roman" w:cs="Times New Roman"/>
          <w:bCs/>
          <w:sz w:val="28"/>
          <w:szCs w:val="28"/>
        </w:rPr>
        <w:lastRenderedPageBreak/>
        <w:t>Севера и приравненных к ним местностях. При наличии экономии фонда оплаты труда могут выплачиваться единовременные премии, максимальный размер которых не ограничивается.</w:t>
      </w:r>
    </w:p>
    <w:p w:rsidR="00223D35" w:rsidRDefault="00223D35" w:rsidP="00A119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Снижение премии работникам полностью или частично производится по итогам работы за месяц за несвоевременное и некачественное выполнение должностных обязанностей.</w:t>
      </w:r>
    </w:p>
    <w:p w:rsidR="00223D35" w:rsidRPr="00857A14" w:rsidRDefault="00223D35" w:rsidP="00A119B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Премия выплачивается одновременно с заработной платой за месяц, в котором издан приказ (распоряжение) о премировании, и учитывается во всех случаях исчисления среднего заработка.»</w:t>
      </w:r>
    </w:p>
    <w:p w:rsidR="00940EF4" w:rsidRPr="00857A14" w:rsidRDefault="00940EF4" w:rsidP="00857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14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Контроль за исполнением настоящего постановления оставляю за собой.</w:t>
      </w:r>
    </w:p>
    <w:p w:rsidR="00940EF4" w:rsidRPr="004F7A4C" w:rsidRDefault="00940EF4" w:rsidP="004F7A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4F7A4C" w:rsidRPr="004F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972686" w:rsidRPr="0097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bookmarkStart w:id="0" w:name="_GoBack"/>
      <w:bookmarkEnd w:id="0"/>
      <w:r w:rsidR="004F7A4C" w:rsidRPr="004F7A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 и распространяется на правоотношения, возникшие с 1 апреля 2019 года.</w:t>
      </w:r>
    </w:p>
    <w:p w:rsidR="00E42623" w:rsidRPr="002E1D7E" w:rsidRDefault="00E42623" w:rsidP="00E42623">
      <w:pPr>
        <w:pStyle w:val="a3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75C" w:rsidRPr="00865BB0" w:rsidRDefault="00F3275C" w:rsidP="00F3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13A9" w:rsidRPr="001713A9" w:rsidRDefault="00940EF4" w:rsidP="001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1713A9" w:rsidRPr="001713A9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1713A9" w:rsidRPr="001713A9">
        <w:rPr>
          <w:rFonts w:ascii="Times New Roman" w:eastAsia="Calibri" w:hAnsi="Times New Roman" w:cs="Times New Roman"/>
          <w:sz w:val="28"/>
          <w:szCs w:val="28"/>
        </w:rPr>
        <w:t xml:space="preserve"> администрации  </w:t>
      </w:r>
    </w:p>
    <w:p w:rsidR="001713A9" w:rsidRPr="001713A9" w:rsidRDefault="001713A9" w:rsidP="001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A9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gramStart"/>
      <w:r w:rsidRPr="001713A9">
        <w:rPr>
          <w:rFonts w:ascii="Times New Roman" w:eastAsia="Calibri" w:hAnsi="Times New Roman" w:cs="Times New Roman"/>
          <w:sz w:val="28"/>
          <w:szCs w:val="28"/>
        </w:rPr>
        <w:t xml:space="preserve">Айкино»   </w:t>
      </w:r>
      <w:proofErr w:type="gramEnd"/>
      <w:r w:rsidRPr="001713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940EF4">
        <w:rPr>
          <w:rFonts w:ascii="Times New Roman" w:eastAsia="Calibri" w:hAnsi="Times New Roman" w:cs="Times New Roman"/>
          <w:sz w:val="28"/>
          <w:szCs w:val="28"/>
        </w:rPr>
        <w:t>В.А. Стецко</w:t>
      </w:r>
    </w:p>
    <w:p w:rsidR="00F3275C" w:rsidRPr="00865BB0" w:rsidRDefault="00F3275C" w:rsidP="001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3275C" w:rsidRPr="00865BB0" w:rsidSect="00AE606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2E7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384AAC"/>
    <w:multiLevelType w:val="hybridMultilevel"/>
    <w:tmpl w:val="4EBAA714"/>
    <w:lvl w:ilvl="0" w:tplc="93EA0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623C87"/>
    <w:multiLevelType w:val="multilevel"/>
    <w:tmpl w:val="EEACF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3" w15:restartNumberingAfterBreak="0">
    <w:nsid w:val="41312B8B"/>
    <w:multiLevelType w:val="multilevel"/>
    <w:tmpl w:val="3A5C2E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68705F3B"/>
    <w:multiLevelType w:val="hybridMultilevel"/>
    <w:tmpl w:val="AB649720"/>
    <w:lvl w:ilvl="0" w:tplc="29ECC9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8B41C6F"/>
    <w:multiLevelType w:val="multilevel"/>
    <w:tmpl w:val="585AD7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74355816"/>
    <w:multiLevelType w:val="hybridMultilevel"/>
    <w:tmpl w:val="D3ECAC10"/>
    <w:lvl w:ilvl="0" w:tplc="D6CE5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E1"/>
    <w:rsid w:val="00010ED4"/>
    <w:rsid w:val="000A43FA"/>
    <w:rsid w:val="000F048E"/>
    <w:rsid w:val="000F59D2"/>
    <w:rsid w:val="00102DE0"/>
    <w:rsid w:val="00124765"/>
    <w:rsid w:val="00143D7D"/>
    <w:rsid w:val="00155D55"/>
    <w:rsid w:val="00165B7F"/>
    <w:rsid w:val="001713A9"/>
    <w:rsid w:val="001B237E"/>
    <w:rsid w:val="00223D35"/>
    <w:rsid w:val="00243E70"/>
    <w:rsid w:val="002E1D7E"/>
    <w:rsid w:val="002E2BD8"/>
    <w:rsid w:val="002E614F"/>
    <w:rsid w:val="00421134"/>
    <w:rsid w:val="00472F19"/>
    <w:rsid w:val="004E5563"/>
    <w:rsid w:val="004F7A4C"/>
    <w:rsid w:val="005010A5"/>
    <w:rsid w:val="005175A7"/>
    <w:rsid w:val="005425FB"/>
    <w:rsid w:val="00557D50"/>
    <w:rsid w:val="00575F57"/>
    <w:rsid w:val="005F42AE"/>
    <w:rsid w:val="006557B6"/>
    <w:rsid w:val="006A089C"/>
    <w:rsid w:val="006A27C0"/>
    <w:rsid w:val="006F003F"/>
    <w:rsid w:val="00701A5A"/>
    <w:rsid w:val="00716CFE"/>
    <w:rsid w:val="007C092A"/>
    <w:rsid w:val="007C2CE0"/>
    <w:rsid w:val="007E72CB"/>
    <w:rsid w:val="00857A14"/>
    <w:rsid w:val="00865BB0"/>
    <w:rsid w:val="008700E6"/>
    <w:rsid w:val="00882EE7"/>
    <w:rsid w:val="00940EF4"/>
    <w:rsid w:val="00972686"/>
    <w:rsid w:val="009E4971"/>
    <w:rsid w:val="009F2896"/>
    <w:rsid w:val="00A119B1"/>
    <w:rsid w:val="00A73B0C"/>
    <w:rsid w:val="00A8293C"/>
    <w:rsid w:val="00AE6066"/>
    <w:rsid w:val="00B64EE9"/>
    <w:rsid w:val="00B73014"/>
    <w:rsid w:val="00BA7CCC"/>
    <w:rsid w:val="00CF2092"/>
    <w:rsid w:val="00CF6F7B"/>
    <w:rsid w:val="00E42623"/>
    <w:rsid w:val="00E85642"/>
    <w:rsid w:val="00EE26AD"/>
    <w:rsid w:val="00F077E1"/>
    <w:rsid w:val="00F3275C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5C3E-2268-4746-9A43-036838DE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FB"/>
  </w:style>
  <w:style w:type="paragraph" w:styleId="1">
    <w:name w:val="heading 1"/>
    <w:basedOn w:val="a"/>
    <w:next w:val="a"/>
    <w:link w:val="10"/>
    <w:uiPriority w:val="9"/>
    <w:qFormat/>
    <w:rsid w:val="00F07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B5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B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F0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0D5F-17B8-46E7-AC07-C8E18681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8</cp:revision>
  <cp:lastPrinted>2019-05-07T11:18:00Z</cp:lastPrinted>
  <dcterms:created xsi:type="dcterms:W3CDTF">2019-05-06T12:35:00Z</dcterms:created>
  <dcterms:modified xsi:type="dcterms:W3CDTF">2019-05-07T11:18:00Z</dcterms:modified>
</cp:coreProperties>
</file>